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96725" w14:textId="1BB39463" w:rsidR="00D46908" w:rsidRDefault="008B6E90" w:rsidP="37B8051A">
      <w:pPr>
        <w:spacing w:before="240"/>
        <w:jc w:val="center"/>
        <w:rPr>
          <w:rFonts w:ascii="Calibri Light" w:hAnsi="Calibri Light" w:cs="Calibri Light"/>
          <w:b/>
          <w:bCs/>
          <w:sz w:val="28"/>
          <w:szCs w:val="28"/>
        </w:rPr>
      </w:pPr>
      <w:r w:rsidRPr="007D646F">
        <w:rPr>
          <w:rFonts w:ascii="Calibri Light" w:hAnsi="Calibri Light" w:cs="Calibri Light"/>
          <w:b/>
          <w:bCs/>
          <w:sz w:val="28"/>
          <w:szCs w:val="28"/>
        </w:rPr>
        <w:t xml:space="preserve">Volunteer </w:t>
      </w:r>
      <w:r w:rsidR="00000798" w:rsidRPr="007D646F">
        <w:rPr>
          <w:rFonts w:ascii="Calibri Light" w:hAnsi="Calibri Light" w:cs="Calibri Light"/>
          <w:b/>
          <w:bCs/>
          <w:sz w:val="28"/>
          <w:szCs w:val="28"/>
        </w:rPr>
        <w:t xml:space="preserve">workforce </w:t>
      </w:r>
      <w:r w:rsidR="005E6F83">
        <w:rPr>
          <w:rFonts w:ascii="Calibri Light" w:hAnsi="Calibri Light" w:cs="Calibri Light"/>
          <w:b/>
          <w:bCs/>
          <w:sz w:val="28"/>
          <w:szCs w:val="28"/>
        </w:rPr>
        <w:t>stable</w:t>
      </w:r>
      <w:r w:rsidR="007D646F" w:rsidRPr="007D646F">
        <w:rPr>
          <w:rFonts w:ascii="Calibri Light" w:hAnsi="Calibri Light" w:cs="Calibri Light"/>
          <w:b/>
          <w:bCs/>
          <w:sz w:val="28"/>
          <w:szCs w:val="28"/>
        </w:rPr>
        <w:t xml:space="preserve">, </w:t>
      </w:r>
      <w:r w:rsidR="004B2724">
        <w:rPr>
          <w:rFonts w:ascii="Calibri Light" w:hAnsi="Calibri Light" w:cs="Calibri Light"/>
          <w:b/>
          <w:bCs/>
          <w:sz w:val="28"/>
          <w:szCs w:val="28"/>
        </w:rPr>
        <w:t>but</w:t>
      </w:r>
      <w:r w:rsidR="00C227F4">
        <w:rPr>
          <w:rFonts w:ascii="Calibri Light" w:hAnsi="Calibri Light" w:cs="Calibri Light"/>
          <w:b/>
          <w:bCs/>
          <w:sz w:val="28"/>
          <w:szCs w:val="28"/>
        </w:rPr>
        <w:t xml:space="preserve"> under </w:t>
      </w:r>
      <w:r w:rsidR="00EC3C25" w:rsidRPr="007D646F">
        <w:rPr>
          <w:rFonts w:ascii="Calibri Light" w:hAnsi="Calibri Light" w:cs="Calibri Light"/>
          <w:b/>
          <w:sz w:val="28"/>
          <w:szCs w:val="28"/>
        </w:rPr>
        <w:t>pressure</w:t>
      </w:r>
      <w:r w:rsidR="00EA4020" w:rsidRPr="0D6E4F99">
        <w:rPr>
          <w:rFonts w:ascii="Calibri Light" w:hAnsi="Calibri Light" w:cs="Calibri Light"/>
          <w:b/>
          <w:bCs/>
          <w:sz w:val="28"/>
          <w:szCs w:val="28"/>
        </w:rPr>
        <w:t xml:space="preserve"> </w:t>
      </w:r>
    </w:p>
    <w:p w14:paraId="6895788A" w14:textId="1FA69AF0" w:rsidR="001D1C4B" w:rsidRPr="00035A04" w:rsidRDefault="1701BEE9" w:rsidP="37B8051A">
      <w:pPr>
        <w:spacing w:before="240" w:after="160" w:line="259" w:lineRule="auto"/>
        <w:rPr>
          <w:rFonts w:ascii="Calibri Light" w:hAnsi="Calibri Light" w:cs="Calibri Light"/>
          <w:sz w:val="22"/>
        </w:rPr>
      </w:pPr>
      <w:r w:rsidRPr="00035A04">
        <w:rPr>
          <w:rFonts w:ascii="Calibri Light" w:hAnsi="Calibri Light" w:cs="Calibri Light"/>
          <w:sz w:val="22"/>
        </w:rPr>
        <w:t xml:space="preserve">The Federal Budget offers welcome reforms and initiatives to support </w:t>
      </w:r>
      <w:r w:rsidR="2256CE97" w:rsidRPr="00035A04">
        <w:rPr>
          <w:rFonts w:ascii="Calibri Light" w:hAnsi="Calibri Light" w:cs="Calibri Light"/>
          <w:sz w:val="22"/>
        </w:rPr>
        <w:t xml:space="preserve">Australians and communities </w:t>
      </w:r>
      <w:r w:rsidR="00EA4020" w:rsidRPr="00035A04">
        <w:rPr>
          <w:rFonts w:ascii="Calibri Light" w:hAnsi="Calibri Light" w:cs="Calibri Light"/>
          <w:sz w:val="22"/>
        </w:rPr>
        <w:t xml:space="preserve">at a time of </w:t>
      </w:r>
      <w:r w:rsidR="0008099E" w:rsidRPr="00035A04">
        <w:rPr>
          <w:rFonts w:ascii="Calibri Light" w:hAnsi="Calibri Light" w:cs="Calibri Light"/>
          <w:sz w:val="22"/>
        </w:rPr>
        <w:t xml:space="preserve">significant </w:t>
      </w:r>
      <w:r w:rsidR="007D03D4" w:rsidRPr="00035A04">
        <w:rPr>
          <w:rFonts w:ascii="Calibri Light" w:hAnsi="Calibri Light" w:cs="Calibri Light"/>
          <w:sz w:val="22"/>
        </w:rPr>
        <w:t>cost-</w:t>
      </w:r>
      <w:r w:rsidR="00BB691D" w:rsidRPr="00035A04">
        <w:rPr>
          <w:rFonts w:ascii="Calibri Light" w:hAnsi="Calibri Light" w:cs="Calibri Light"/>
          <w:sz w:val="22"/>
        </w:rPr>
        <w:t>of-living pressure</w:t>
      </w:r>
      <w:r w:rsidR="00183FAA" w:rsidRPr="00035A04">
        <w:rPr>
          <w:rFonts w:ascii="Calibri Light" w:hAnsi="Calibri Light" w:cs="Calibri Light"/>
          <w:sz w:val="22"/>
        </w:rPr>
        <w:t>s</w:t>
      </w:r>
      <w:r w:rsidR="00BB691D" w:rsidRPr="00035A04">
        <w:rPr>
          <w:rFonts w:ascii="Calibri Light" w:hAnsi="Calibri Light" w:cs="Calibri Light"/>
          <w:sz w:val="22"/>
        </w:rPr>
        <w:t xml:space="preserve"> and uncertainty. </w:t>
      </w:r>
    </w:p>
    <w:p w14:paraId="43BFB58B" w14:textId="6DA454FA" w:rsidR="001D1C4B" w:rsidRPr="00035A04" w:rsidRDefault="75FCCADA" w:rsidP="37B8051A">
      <w:pPr>
        <w:spacing w:before="240" w:after="160" w:line="259" w:lineRule="auto"/>
        <w:rPr>
          <w:rFonts w:cs="Calibri"/>
          <w:b/>
          <w:sz w:val="22"/>
        </w:rPr>
      </w:pPr>
      <w:r w:rsidRPr="00035A04">
        <w:rPr>
          <w:rFonts w:ascii="Calibri Light" w:hAnsi="Calibri Light" w:cs="Calibri Light"/>
          <w:sz w:val="22"/>
        </w:rPr>
        <w:t xml:space="preserve">Volunteering is </w:t>
      </w:r>
      <w:r w:rsidR="00A2190B" w:rsidRPr="00035A04">
        <w:rPr>
          <w:rFonts w:ascii="Calibri Light" w:hAnsi="Calibri Light" w:cs="Calibri Light"/>
          <w:sz w:val="22"/>
        </w:rPr>
        <w:t>critical</w:t>
      </w:r>
      <w:r w:rsidRPr="00035A04">
        <w:rPr>
          <w:rFonts w:ascii="Calibri Light" w:hAnsi="Calibri Light" w:cs="Calibri Light"/>
          <w:sz w:val="22"/>
        </w:rPr>
        <w:t xml:space="preserve"> to Australian society, </w:t>
      </w:r>
      <w:r w:rsidR="26594F40" w:rsidRPr="00035A04">
        <w:rPr>
          <w:rFonts w:ascii="Calibri Light" w:hAnsi="Calibri Light" w:cs="Calibri Light"/>
          <w:sz w:val="22"/>
        </w:rPr>
        <w:t>especially at times like this,</w:t>
      </w:r>
      <w:r w:rsidRPr="00035A04">
        <w:rPr>
          <w:rFonts w:ascii="Calibri Light" w:hAnsi="Calibri Light" w:cs="Calibri Light"/>
          <w:sz w:val="22"/>
        </w:rPr>
        <w:t xml:space="preserve"> </w:t>
      </w:r>
      <w:r w:rsidR="007534BE" w:rsidRPr="00035A04">
        <w:rPr>
          <w:rFonts w:ascii="Calibri Light" w:hAnsi="Calibri Light" w:cs="Calibri Light"/>
          <w:sz w:val="22"/>
        </w:rPr>
        <w:t xml:space="preserve">delivering essential services from support in the care economy to food relief and shelter </w:t>
      </w:r>
      <w:r w:rsidR="08D10D32" w:rsidRPr="00035A04">
        <w:rPr>
          <w:rFonts w:ascii="Calibri Light" w:hAnsi="Calibri Light" w:cs="Calibri Light"/>
          <w:sz w:val="22"/>
        </w:rPr>
        <w:t>as well as</w:t>
      </w:r>
      <w:r w:rsidR="007534BE" w:rsidRPr="00035A04">
        <w:rPr>
          <w:rFonts w:ascii="Calibri Light" w:hAnsi="Calibri Light" w:cs="Calibri Light"/>
          <w:sz w:val="22"/>
        </w:rPr>
        <w:t xml:space="preserve"> </w:t>
      </w:r>
      <w:r w:rsidRPr="00035A04">
        <w:rPr>
          <w:rFonts w:ascii="Calibri Light" w:hAnsi="Calibri Light" w:cs="Calibri Light"/>
          <w:sz w:val="22"/>
        </w:rPr>
        <w:t>strengthening community cohesi</w:t>
      </w:r>
      <w:r w:rsidR="3B8B09FE" w:rsidRPr="00035A04">
        <w:rPr>
          <w:rFonts w:ascii="Calibri Light" w:hAnsi="Calibri Light" w:cs="Calibri Light"/>
          <w:sz w:val="22"/>
        </w:rPr>
        <w:t>on, improving mental health and reducing social isolation</w:t>
      </w:r>
      <w:r w:rsidR="3B8B09FE" w:rsidRPr="00035A04" w:rsidDel="007534BE">
        <w:rPr>
          <w:rFonts w:ascii="Calibri Light" w:hAnsi="Calibri Light" w:cs="Calibri Light"/>
          <w:sz w:val="22"/>
        </w:rPr>
        <w:t>.</w:t>
      </w:r>
      <w:r w:rsidR="3B8B09FE" w:rsidRPr="00035A04">
        <w:rPr>
          <w:rFonts w:ascii="Calibri Light" w:hAnsi="Calibri Light" w:cs="Calibri Light"/>
          <w:sz w:val="22"/>
        </w:rPr>
        <w:t xml:space="preserve"> While the </w:t>
      </w:r>
      <w:r w:rsidR="00F55DA2" w:rsidRPr="00035A04">
        <w:rPr>
          <w:rFonts w:ascii="Calibri Light" w:hAnsi="Calibri Light" w:cs="Calibri Light"/>
          <w:sz w:val="22"/>
        </w:rPr>
        <w:t xml:space="preserve">latest data from the Australian Bureau of Statistics shows that volunteering </w:t>
      </w:r>
      <w:r w:rsidR="00EA3EE4" w:rsidRPr="00035A04">
        <w:rPr>
          <w:rFonts w:ascii="Calibri Light" w:hAnsi="Calibri Light" w:cs="Calibri Light"/>
          <w:sz w:val="22"/>
        </w:rPr>
        <w:t>is</w:t>
      </w:r>
      <w:r w:rsidR="5556DF84" w:rsidRPr="00035A04">
        <w:rPr>
          <w:rFonts w:ascii="Calibri Light" w:hAnsi="Calibri Light" w:cs="Calibri Light"/>
          <w:sz w:val="22"/>
        </w:rPr>
        <w:t xml:space="preserve"> </w:t>
      </w:r>
      <w:r w:rsidR="00EB756D" w:rsidRPr="00035A04">
        <w:rPr>
          <w:rFonts w:ascii="Calibri Light" w:hAnsi="Calibri Light" w:cs="Calibri Light"/>
          <w:sz w:val="22"/>
        </w:rPr>
        <w:t>resilient with 9.5 million Australians volunteering in 2025</w:t>
      </w:r>
      <w:r w:rsidR="1997E66D" w:rsidRPr="00035A04">
        <w:rPr>
          <w:rFonts w:ascii="Calibri Light" w:hAnsi="Calibri Light" w:cs="Calibri Light"/>
          <w:sz w:val="22"/>
        </w:rPr>
        <w:t xml:space="preserve">, similar to 2020 levels, the sustainability of this trend is not guaranteed. </w:t>
      </w:r>
    </w:p>
    <w:p w14:paraId="2A0082E3" w14:textId="6F7CB6D5" w:rsidR="001D1C4B" w:rsidRPr="00035A04" w:rsidRDefault="1997E66D" w:rsidP="37B8051A">
      <w:pPr>
        <w:spacing w:before="240" w:after="160" w:line="259" w:lineRule="auto"/>
        <w:rPr>
          <w:rFonts w:ascii="Calibri Light" w:hAnsi="Calibri Light" w:cs="Calibri Light"/>
          <w:sz w:val="22"/>
        </w:rPr>
      </w:pPr>
      <w:r w:rsidRPr="00035A04">
        <w:rPr>
          <w:rFonts w:ascii="Calibri Light" w:hAnsi="Calibri Light" w:cs="Calibri Light"/>
          <w:sz w:val="22"/>
        </w:rPr>
        <w:t xml:space="preserve">“Cost-of-living pressures directly affect people’s ability to volunteer, and at the same time lead to </w:t>
      </w:r>
      <w:r w:rsidR="47CDB0DD" w:rsidRPr="00035A04">
        <w:rPr>
          <w:rFonts w:ascii="Calibri Light" w:hAnsi="Calibri Light" w:cs="Calibri Light"/>
          <w:sz w:val="22"/>
        </w:rPr>
        <w:t>increased</w:t>
      </w:r>
      <w:r w:rsidRPr="00035A04">
        <w:rPr>
          <w:rFonts w:ascii="Calibri Light" w:hAnsi="Calibri Light" w:cs="Calibri Light"/>
          <w:sz w:val="22"/>
        </w:rPr>
        <w:t xml:space="preserve"> demand for the essential services that volunteers help</w:t>
      </w:r>
      <w:r w:rsidR="6670E412" w:rsidRPr="00035A04">
        <w:rPr>
          <w:rFonts w:ascii="Calibri Light" w:hAnsi="Calibri Light" w:cs="Calibri Light"/>
          <w:sz w:val="22"/>
        </w:rPr>
        <w:t xml:space="preserve"> provide, such as food relief,” said Mark Pearce, CEO of Volunteering Australia.</w:t>
      </w:r>
    </w:p>
    <w:p w14:paraId="03B7624D" w14:textId="12B8D5BE" w:rsidR="001D1C4B" w:rsidRPr="00035A04" w:rsidRDefault="00EB756D" w:rsidP="37B8051A">
      <w:pPr>
        <w:spacing w:before="240" w:after="160" w:line="259" w:lineRule="auto"/>
        <w:rPr>
          <w:rFonts w:ascii="Calibri Light" w:hAnsi="Calibri Light" w:cs="Calibri Light"/>
          <w:sz w:val="22"/>
        </w:rPr>
      </w:pPr>
      <w:r w:rsidRPr="00035A04">
        <w:rPr>
          <w:rFonts w:ascii="Calibri Light" w:hAnsi="Calibri Light" w:cs="Calibri Light"/>
          <w:sz w:val="22"/>
        </w:rPr>
        <w:t xml:space="preserve">Australians </w:t>
      </w:r>
      <w:r w:rsidR="0773DD32" w:rsidRPr="00035A04">
        <w:rPr>
          <w:rFonts w:ascii="Calibri Light" w:hAnsi="Calibri Light" w:cs="Calibri Light"/>
          <w:sz w:val="22"/>
        </w:rPr>
        <w:t xml:space="preserve">are </w:t>
      </w:r>
      <w:r w:rsidRPr="00035A04">
        <w:rPr>
          <w:rFonts w:ascii="Calibri Light" w:hAnsi="Calibri Light" w:cs="Calibri Light"/>
          <w:sz w:val="22"/>
        </w:rPr>
        <w:t>spending significantly more hours volunteering with organisations</w:t>
      </w:r>
      <w:r w:rsidR="00EA3EE4" w:rsidRPr="00035A04">
        <w:rPr>
          <w:rFonts w:ascii="Aptos" w:eastAsia="Aptos" w:hAnsi="Aptos" w:cs="Aptos"/>
          <w:b/>
          <w:sz w:val="22"/>
        </w:rPr>
        <w:t xml:space="preserve"> </w:t>
      </w:r>
      <w:r w:rsidR="1D090F3E" w:rsidRPr="00035A04">
        <w:rPr>
          <w:rFonts w:eastAsia="Calibri" w:cs="Calibri"/>
          <w:color w:val="3F3F3F" w:themeColor="accent1"/>
          <w:sz w:val="22"/>
        </w:rPr>
        <w:t>w</w:t>
      </w:r>
      <w:r w:rsidR="1D090F3E" w:rsidRPr="00035A04">
        <w:rPr>
          <w:rFonts w:ascii="Calibri Light" w:eastAsia="Calibri Light" w:hAnsi="Calibri Light" w:cs="Calibri Light"/>
          <w:color w:val="3F3F3F" w:themeColor="accent1"/>
          <w:sz w:val="22"/>
        </w:rPr>
        <w:t>ith a total of 618 million hours volunteered</w:t>
      </w:r>
      <w:r w:rsidR="02255BD4" w:rsidRPr="00035A04">
        <w:rPr>
          <w:rFonts w:ascii="Calibri Light" w:eastAsia="Calibri Light" w:hAnsi="Calibri Light" w:cs="Calibri Light"/>
          <w:color w:val="3F3F3F" w:themeColor="accent1"/>
          <w:sz w:val="22"/>
        </w:rPr>
        <w:t xml:space="preserve"> in 2025</w:t>
      </w:r>
      <w:r w:rsidR="1D090F3E" w:rsidRPr="00035A04">
        <w:rPr>
          <w:rFonts w:ascii="Calibri Light" w:eastAsia="Calibri Light" w:hAnsi="Calibri Light" w:cs="Calibri Light"/>
          <w:color w:val="3F3F3F" w:themeColor="accent1"/>
          <w:sz w:val="22"/>
        </w:rPr>
        <w:t>, up from 490 million hours in 2020</w:t>
      </w:r>
      <w:r w:rsidR="02E51CD4" w:rsidRPr="00035A04">
        <w:rPr>
          <w:rFonts w:ascii="Calibri Light" w:eastAsia="Calibri Light" w:hAnsi="Calibri Light" w:cs="Calibri Light"/>
          <w:color w:val="3F3F3F" w:themeColor="accent1"/>
          <w:sz w:val="22"/>
        </w:rPr>
        <w:t xml:space="preserve">. </w:t>
      </w:r>
      <w:r w:rsidRPr="00035A04">
        <w:rPr>
          <w:rFonts w:ascii="Calibri Light" w:eastAsia="Calibri Light" w:hAnsi="Calibri Light" w:cs="Calibri Light"/>
          <w:color w:val="3F3F3F" w:themeColor="accent1"/>
          <w:sz w:val="22"/>
        </w:rPr>
        <w:t>This</w:t>
      </w:r>
      <w:r w:rsidRPr="00035A04" w:rsidDel="001160D5">
        <w:rPr>
          <w:rFonts w:ascii="Calibri Light" w:eastAsia="Calibri Light" w:hAnsi="Calibri Light" w:cs="Calibri Light"/>
          <w:color w:val="3F3F3F" w:themeColor="accent1"/>
          <w:sz w:val="22"/>
        </w:rPr>
        <w:t xml:space="preserve"> </w:t>
      </w:r>
      <w:r w:rsidRPr="00035A04">
        <w:rPr>
          <w:rFonts w:ascii="Calibri Light" w:eastAsia="Calibri Light" w:hAnsi="Calibri Light" w:cs="Calibri Light"/>
          <w:color w:val="3F3F3F" w:themeColor="accent1"/>
          <w:sz w:val="22"/>
        </w:rPr>
        <w:t>demon</w:t>
      </w:r>
      <w:r w:rsidRPr="00035A04">
        <w:rPr>
          <w:rFonts w:ascii="Calibri Light" w:hAnsi="Calibri Light" w:cs="Calibri Light"/>
          <w:sz w:val="22"/>
        </w:rPr>
        <w:t>strates the commitment of Australia’s volunteers, but also suggests growing demand for essential services provided by the volunteer workforce</w:t>
      </w:r>
      <w:r w:rsidR="6F8A553E" w:rsidRPr="00035A04">
        <w:rPr>
          <w:rFonts w:ascii="Calibri Light" w:hAnsi="Calibri Light" w:cs="Calibri Light"/>
          <w:sz w:val="22"/>
        </w:rPr>
        <w:t xml:space="preserve">. </w:t>
      </w:r>
      <w:r w:rsidR="00DA6A16" w:rsidRPr="00035A04">
        <w:rPr>
          <w:rFonts w:ascii="Calibri Light" w:hAnsi="Calibri Light" w:cs="Calibri Light"/>
          <w:sz w:val="22"/>
        </w:rPr>
        <w:t xml:space="preserve"> </w:t>
      </w:r>
    </w:p>
    <w:p w14:paraId="6DFE0908" w14:textId="2D9B03C8" w:rsidR="000607D0" w:rsidRPr="00035A04" w:rsidRDefault="6F56EBB4" w:rsidP="0545E74E">
      <w:pPr>
        <w:spacing w:before="240" w:after="160" w:line="259" w:lineRule="auto"/>
        <w:rPr>
          <w:rFonts w:ascii="Calibri Light" w:hAnsi="Calibri Light" w:cs="Calibri Light"/>
          <w:sz w:val="22"/>
          <w:highlight w:val="yellow"/>
        </w:rPr>
      </w:pPr>
      <w:r w:rsidRPr="00035A04">
        <w:rPr>
          <w:rFonts w:ascii="Calibri Light" w:hAnsi="Calibri Light" w:cs="Calibri Light"/>
          <w:sz w:val="22"/>
        </w:rPr>
        <w:t>We welcome the measure to provide $5.7 million over four years from 2026–27 (and $1.7 million per year ongoing) to continue capacity building initiatives within the families and communities sector. This provides increased base funding for peak bodies</w:t>
      </w:r>
      <w:r w:rsidR="00E34DCB" w:rsidRPr="00035A04">
        <w:rPr>
          <w:rFonts w:ascii="Calibri Light" w:hAnsi="Calibri Light" w:cs="Calibri Light"/>
          <w:sz w:val="22"/>
        </w:rPr>
        <w:t>,</w:t>
      </w:r>
      <w:r w:rsidRPr="00035A04">
        <w:rPr>
          <w:rFonts w:ascii="Calibri Light" w:hAnsi="Calibri Light" w:cs="Calibri Light"/>
          <w:sz w:val="22"/>
        </w:rPr>
        <w:t xml:space="preserve"> including Volunteering Australia.</w:t>
      </w:r>
    </w:p>
    <w:p w14:paraId="6F48750F" w14:textId="543E00EC" w:rsidR="00A2190B" w:rsidRPr="00035A04" w:rsidRDefault="003518D3" w:rsidP="00A2190B">
      <w:pPr>
        <w:spacing w:before="240"/>
        <w:rPr>
          <w:rFonts w:ascii="Calibri Light" w:hAnsi="Calibri Light" w:cs="Calibri Light"/>
          <w:sz w:val="22"/>
        </w:rPr>
      </w:pPr>
      <w:r w:rsidRPr="00035A04">
        <w:rPr>
          <w:rFonts w:ascii="Calibri Light" w:hAnsi="Calibri Light" w:cs="Calibri Light"/>
          <w:sz w:val="22"/>
        </w:rPr>
        <w:t>We</w:t>
      </w:r>
      <w:r w:rsidR="0074655E" w:rsidRPr="00035A04" w:rsidDel="00EA438C">
        <w:rPr>
          <w:rFonts w:ascii="Calibri Light" w:hAnsi="Calibri Light" w:cs="Calibri Light"/>
          <w:sz w:val="22"/>
        </w:rPr>
        <w:t xml:space="preserve"> </w:t>
      </w:r>
      <w:r w:rsidR="003F5624" w:rsidRPr="00035A04">
        <w:rPr>
          <w:rFonts w:ascii="Calibri Light" w:hAnsi="Calibri Light" w:cs="Calibri Light"/>
          <w:sz w:val="22"/>
        </w:rPr>
        <w:t xml:space="preserve">also </w:t>
      </w:r>
      <w:r w:rsidR="21226A08" w:rsidRPr="00035A04">
        <w:rPr>
          <w:rFonts w:ascii="Calibri Light" w:hAnsi="Calibri Light" w:cs="Calibri Light"/>
          <w:sz w:val="22"/>
        </w:rPr>
        <w:t xml:space="preserve">welcome the continuation of the Volunteering and Community Connectedness funding stream, including </w:t>
      </w:r>
      <w:r w:rsidR="00FA4E6F" w:rsidRPr="00035A04">
        <w:rPr>
          <w:rFonts w:ascii="Calibri Light" w:hAnsi="Calibri Light" w:cs="Calibri Light"/>
          <w:sz w:val="22"/>
        </w:rPr>
        <w:t xml:space="preserve">funding for </w:t>
      </w:r>
      <w:r w:rsidR="00DC4A14" w:rsidRPr="00035A04">
        <w:rPr>
          <w:rFonts w:ascii="Calibri Light" w:hAnsi="Calibri Light" w:cs="Calibri Light"/>
          <w:sz w:val="22"/>
        </w:rPr>
        <w:t xml:space="preserve">the </w:t>
      </w:r>
      <w:r w:rsidR="21226A08" w:rsidRPr="00035A04">
        <w:rPr>
          <w:rFonts w:ascii="Calibri Light" w:hAnsi="Calibri Light" w:cs="Calibri Light"/>
          <w:sz w:val="22"/>
        </w:rPr>
        <w:t>Volunteer Management Activity</w:t>
      </w:r>
      <w:r w:rsidR="00D25602" w:rsidRPr="00035A04">
        <w:rPr>
          <w:rFonts w:ascii="Calibri Light" w:hAnsi="Calibri Light" w:cs="Calibri Light"/>
          <w:sz w:val="22"/>
        </w:rPr>
        <w:t xml:space="preserve"> and</w:t>
      </w:r>
      <w:r w:rsidR="21226A08" w:rsidRPr="00035A04">
        <w:rPr>
          <w:rFonts w:ascii="Calibri Light" w:hAnsi="Calibri Light" w:cs="Calibri Light"/>
          <w:sz w:val="22"/>
        </w:rPr>
        <w:t xml:space="preserve"> Strong and Resilient Communities (SARC)</w:t>
      </w:r>
      <w:r w:rsidRPr="00035A04">
        <w:rPr>
          <w:rFonts w:ascii="Calibri Light" w:hAnsi="Calibri Light" w:cs="Calibri Light"/>
          <w:sz w:val="22"/>
        </w:rPr>
        <w:t xml:space="preserve"> and Volunteer </w:t>
      </w:r>
      <w:r w:rsidR="21226A08" w:rsidRPr="00035A04">
        <w:rPr>
          <w:rFonts w:ascii="Calibri Light" w:hAnsi="Calibri Light" w:cs="Calibri Light"/>
          <w:sz w:val="22"/>
        </w:rPr>
        <w:t xml:space="preserve">grants. </w:t>
      </w:r>
      <w:r w:rsidR="00A2190B" w:rsidRPr="00035A04">
        <w:rPr>
          <w:rFonts w:ascii="Calibri Light" w:hAnsi="Calibri Light" w:cs="Calibri Light"/>
          <w:sz w:val="22"/>
        </w:rPr>
        <w:t xml:space="preserve">In addition, we welcome the Government’s commitment of $0.4m in 2026-27 to enable the National Office for Child Safety (NOCS), to continue implementing the National Standards for Working with Children, including screening. </w:t>
      </w:r>
    </w:p>
    <w:p w14:paraId="4210D3AF" w14:textId="39164CD2" w:rsidR="0014297F" w:rsidRPr="00035A04" w:rsidRDefault="0014297F" w:rsidP="37B8051A">
      <w:pPr>
        <w:spacing w:before="240"/>
        <w:rPr>
          <w:rFonts w:ascii="Calibri Light" w:hAnsi="Calibri Light" w:cs="Calibri Light"/>
          <w:sz w:val="22"/>
        </w:rPr>
      </w:pPr>
      <w:r w:rsidRPr="00035A04">
        <w:rPr>
          <w:rFonts w:ascii="Calibri Light" w:hAnsi="Calibri Light" w:cs="Calibri Light"/>
          <w:sz w:val="22"/>
        </w:rPr>
        <w:t xml:space="preserve">Volunteering Australia’s </w:t>
      </w:r>
      <w:hyperlink r:id="rId11">
        <w:r w:rsidRPr="00035A04">
          <w:rPr>
            <w:rStyle w:val="Hyperlink"/>
            <w:rFonts w:ascii="Calibri Light" w:hAnsi="Calibri Light" w:cs="Calibri Light"/>
            <w:sz w:val="22"/>
          </w:rPr>
          <w:t>Pre-Budget Submission</w:t>
        </w:r>
      </w:hyperlink>
      <w:r w:rsidRPr="00035A04">
        <w:rPr>
          <w:rFonts w:ascii="Calibri Light" w:hAnsi="Calibri Light" w:cs="Calibri Light"/>
          <w:sz w:val="22"/>
        </w:rPr>
        <w:t xml:space="preserve"> called for targeted, strategic investment in volunteering to enable the Australian Government to meet key priorities and progress the co-designed National Strategy for Volunteering. </w:t>
      </w:r>
      <w:r w:rsidR="0B79E2BB" w:rsidRPr="00035A04">
        <w:rPr>
          <w:rFonts w:ascii="Calibri Light" w:hAnsi="Calibri Light" w:cs="Calibri Light"/>
          <w:sz w:val="22"/>
        </w:rPr>
        <w:t xml:space="preserve">There is a missed opportunity to fund the National Strategy for Volunteering through the Budget, but we </w:t>
      </w:r>
      <w:r w:rsidR="001D70F5" w:rsidRPr="00035A04">
        <w:rPr>
          <w:rFonts w:ascii="Calibri Light" w:hAnsi="Calibri Light" w:cs="Calibri Light"/>
          <w:sz w:val="22"/>
        </w:rPr>
        <w:t xml:space="preserve">will </w:t>
      </w:r>
      <w:r w:rsidR="00995756" w:rsidRPr="00035A04">
        <w:rPr>
          <w:rFonts w:ascii="Calibri Light" w:hAnsi="Calibri Light" w:cs="Calibri Light"/>
          <w:sz w:val="22"/>
        </w:rPr>
        <w:t xml:space="preserve">work with </w:t>
      </w:r>
      <w:r w:rsidR="00197F35" w:rsidRPr="00035A04">
        <w:rPr>
          <w:rFonts w:ascii="Calibri Light" w:hAnsi="Calibri Light" w:cs="Calibri Light"/>
          <w:sz w:val="22"/>
        </w:rPr>
        <w:t>Government</w:t>
      </w:r>
      <w:r w:rsidR="00995756" w:rsidRPr="00035A04">
        <w:rPr>
          <w:rFonts w:ascii="Calibri Light" w:hAnsi="Calibri Light" w:cs="Calibri Light"/>
          <w:sz w:val="22"/>
        </w:rPr>
        <w:t xml:space="preserve"> </w:t>
      </w:r>
      <w:r w:rsidR="00197F35" w:rsidRPr="00035A04">
        <w:rPr>
          <w:rFonts w:ascii="Calibri Light" w:hAnsi="Calibri Light" w:cs="Calibri Light"/>
          <w:sz w:val="22"/>
        </w:rPr>
        <w:t xml:space="preserve">towards funding this critical piece of volunteering infrastructure. </w:t>
      </w:r>
      <w:r w:rsidR="005E6F83" w:rsidRPr="00035A04">
        <w:rPr>
          <w:rFonts w:ascii="Calibri Light" w:hAnsi="Calibri Light" w:cs="Calibri Light"/>
          <w:sz w:val="22"/>
        </w:rPr>
        <w:t xml:space="preserve"> </w:t>
      </w:r>
      <w:r w:rsidR="005A7A5A" w:rsidRPr="00035A04">
        <w:rPr>
          <w:rFonts w:ascii="Calibri Light" w:hAnsi="Calibri Light" w:cs="Calibri Light"/>
          <w:sz w:val="22"/>
        </w:rPr>
        <w:t>It is also disappointing that cost-</w:t>
      </w:r>
      <w:r w:rsidR="00505292" w:rsidRPr="00035A04">
        <w:rPr>
          <w:rFonts w:ascii="Calibri Light" w:hAnsi="Calibri Light" w:cs="Calibri Light"/>
          <w:sz w:val="22"/>
        </w:rPr>
        <w:t xml:space="preserve">of-volunteering relief wasn’t factored into the Budget as outlined in our Budget submission, with </w:t>
      </w:r>
      <w:r w:rsidR="00712739" w:rsidRPr="00035A04">
        <w:rPr>
          <w:rFonts w:ascii="Calibri Light" w:hAnsi="Calibri Light" w:cs="Calibri Light"/>
          <w:sz w:val="22"/>
        </w:rPr>
        <w:t>m</w:t>
      </w:r>
      <w:r w:rsidR="005A7A5A" w:rsidRPr="00035A04">
        <w:rPr>
          <w:rFonts w:ascii="Calibri Light" w:hAnsi="Calibri Light" w:cs="Calibri Light"/>
          <w:sz w:val="22"/>
        </w:rPr>
        <w:t>ost volunteers (54.4%) incurr</w:t>
      </w:r>
      <w:r w:rsidR="00712739" w:rsidRPr="00035A04">
        <w:rPr>
          <w:rFonts w:ascii="Calibri Light" w:hAnsi="Calibri Light" w:cs="Calibri Light"/>
          <w:sz w:val="22"/>
        </w:rPr>
        <w:t>ing</w:t>
      </w:r>
      <w:r w:rsidR="005A7A5A" w:rsidRPr="00035A04">
        <w:rPr>
          <w:rFonts w:ascii="Calibri Light" w:hAnsi="Calibri Light" w:cs="Calibri Light"/>
          <w:sz w:val="22"/>
        </w:rPr>
        <w:t xml:space="preserve"> volunteering expenses in 2025</w:t>
      </w:r>
      <w:r w:rsidR="00712739" w:rsidRPr="00035A04">
        <w:rPr>
          <w:rFonts w:ascii="Calibri Light" w:hAnsi="Calibri Light" w:cs="Calibri Light"/>
          <w:sz w:val="22"/>
        </w:rPr>
        <w:t>.</w:t>
      </w:r>
    </w:p>
    <w:p w14:paraId="00391D77" w14:textId="55F2315A" w:rsidR="00391F76" w:rsidRDefault="00391F76" w:rsidP="003F0049">
      <w:pPr>
        <w:spacing w:before="240"/>
        <w:rPr>
          <w:rFonts w:ascii="Calibri Light" w:hAnsi="Calibri Light" w:cs="Calibri Light"/>
          <w:sz w:val="22"/>
        </w:rPr>
      </w:pPr>
      <w:r w:rsidRPr="00035A04">
        <w:rPr>
          <w:rFonts w:ascii="Calibri Light" w:hAnsi="Calibri Light" w:cs="Calibri Light"/>
          <w:sz w:val="22"/>
        </w:rPr>
        <w:t>“</w:t>
      </w:r>
      <w:r w:rsidR="00A2645B" w:rsidRPr="00035A04">
        <w:rPr>
          <w:rFonts w:ascii="Calibri Light" w:hAnsi="Calibri Light" w:cs="Calibri Light"/>
          <w:sz w:val="22"/>
        </w:rPr>
        <w:t xml:space="preserve">Despite </w:t>
      </w:r>
      <w:r w:rsidR="00DC4A14" w:rsidRPr="00035A04">
        <w:rPr>
          <w:rFonts w:ascii="Calibri Light" w:hAnsi="Calibri Light" w:cs="Calibri Light"/>
          <w:sz w:val="22"/>
        </w:rPr>
        <w:t>stable volunteer participation</w:t>
      </w:r>
      <w:r w:rsidR="00A2645B" w:rsidRPr="00035A04">
        <w:rPr>
          <w:rFonts w:ascii="Calibri Light" w:hAnsi="Calibri Light" w:cs="Calibri Light"/>
          <w:sz w:val="22"/>
        </w:rPr>
        <w:t>, we</w:t>
      </w:r>
      <w:r w:rsidRPr="00035A04">
        <w:rPr>
          <w:rFonts w:ascii="Calibri Light" w:hAnsi="Calibri Light" w:cs="Calibri Light"/>
          <w:sz w:val="22"/>
        </w:rPr>
        <w:t xml:space="preserve"> cannot take Australia’s volunteers for granted</w:t>
      </w:r>
      <w:r w:rsidR="007D646F" w:rsidRPr="00035A04">
        <w:rPr>
          <w:rFonts w:ascii="Calibri Light" w:hAnsi="Calibri Light" w:cs="Calibri Light"/>
          <w:sz w:val="22"/>
        </w:rPr>
        <w:t xml:space="preserve">. </w:t>
      </w:r>
      <w:r w:rsidR="004A7A77" w:rsidRPr="00035A04">
        <w:rPr>
          <w:rFonts w:ascii="Calibri Light" w:hAnsi="Calibri Light" w:cs="Calibri Light"/>
          <w:sz w:val="22"/>
        </w:rPr>
        <w:t>Strategic investment in volunteering remain</w:t>
      </w:r>
      <w:r w:rsidR="00D17F0B" w:rsidRPr="00035A04">
        <w:rPr>
          <w:rFonts w:ascii="Calibri Light" w:hAnsi="Calibri Light" w:cs="Calibri Light"/>
          <w:sz w:val="22"/>
        </w:rPr>
        <w:t>s</w:t>
      </w:r>
      <w:r w:rsidR="004A7A77" w:rsidRPr="00035A04">
        <w:rPr>
          <w:rFonts w:ascii="Calibri Light" w:hAnsi="Calibri Light" w:cs="Calibri Light"/>
          <w:sz w:val="22"/>
        </w:rPr>
        <w:t xml:space="preserve"> crucial to safeguard its contribution to </w:t>
      </w:r>
      <w:r w:rsidR="00D17F0B" w:rsidRPr="00035A04">
        <w:rPr>
          <w:rFonts w:ascii="Calibri Light" w:hAnsi="Calibri Light" w:cs="Calibri Light"/>
          <w:sz w:val="22"/>
        </w:rPr>
        <w:t xml:space="preserve">resilient </w:t>
      </w:r>
      <w:r w:rsidR="00D61943" w:rsidRPr="00035A04">
        <w:rPr>
          <w:rFonts w:ascii="Calibri Light" w:hAnsi="Calibri Light" w:cs="Calibri Light"/>
          <w:sz w:val="22"/>
        </w:rPr>
        <w:t xml:space="preserve">and cohesive </w:t>
      </w:r>
      <w:r w:rsidR="004A7A77" w:rsidRPr="00035A04">
        <w:rPr>
          <w:rFonts w:ascii="Calibri Light" w:hAnsi="Calibri Light" w:cs="Calibri Light"/>
          <w:sz w:val="22"/>
        </w:rPr>
        <w:t>communities, and to ensure it is sustainable during these uncertain times,” said Mr Pearce.</w:t>
      </w:r>
    </w:p>
    <w:p w14:paraId="001EA03B" w14:textId="7595046C" w:rsidR="00035A04" w:rsidRPr="00035A04" w:rsidRDefault="00035A04" w:rsidP="003F0049">
      <w:pPr>
        <w:spacing w:before="240"/>
        <w:rPr>
          <w:rFonts w:ascii="Calibri Light" w:hAnsi="Calibri Light" w:cs="Calibri Light"/>
          <w:sz w:val="22"/>
        </w:rPr>
      </w:pPr>
      <w:r w:rsidRPr="00035A04">
        <w:rPr>
          <w:rFonts w:ascii="Calibri Light" w:hAnsi="Calibri Light" w:cs="Calibri Light"/>
          <w:b/>
          <w:bCs/>
          <w:sz w:val="22"/>
        </w:rPr>
        <w:lastRenderedPageBreak/>
        <w:t>MEDIA ENQUIRIES:</w:t>
      </w:r>
      <w:r w:rsidRPr="00035A04">
        <w:rPr>
          <w:rFonts w:ascii="Calibri Light" w:hAnsi="Calibri Light" w:cs="Calibri Light"/>
          <w:sz w:val="22"/>
        </w:rPr>
        <w:br/>
      </w:r>
      <w:r>
        <w:rPr>
          <w:rFonts w:ascii="Calibri Light" w:hAnsi="Calibri Light" w:cs="Calibri Light"/>
          <w:sz w:val="22"/>
        </w:rPr>
        <w:t>Anna Henderson</w:t>
      </w:r>
      <w:r w:rsidRPr="00035A04">
        <w:rPr>
          <w:rFonts w:ascii="Calibri Light" w:hAnsi="Calibri Light" w:cs="Calibri Light"/>
          <w:sz w:val="22"/>
        </w:rPr>
        <w:t>, Volunteering Australia</w:t>
      </w:r>
      <w:r w:rsidRPr="00035A04">
        <w:rPr>
          <w:rFonts w:ascii="Calibri Light" w:hAnsi="Calibri Light" w:cs="Calibri Light"/>
          <w:sz w:val="22"/>
        </w:rPr>
        <w:br/>
        <w:t>E:  </w:t>
      </w:r>
      <w:hyperlink r:id="rId12" w:tgtFrame="_blank" w:history="1">
        <w:r w:rsidRPr="00035A04">
          <w:rPr>
            <w:rStyle w:val="Hyperlink"/>
            <w:rFonts w:ascii="Calibri Light" w:hAnsi="Calibri Light" w:cs="Calibri Light"/>
            <w:sz w:val="22"/>
          </w:rPr>
          <w:t>media@volunteeringaustralia.org</w:t>
        </w:r>
      </w:hyperlink>
      <w:r w:rsidRPr="00035A04">
        <w:rPr>
          <w:rFonts w:ascii="Calibri Light" w:hAnsi="Calibri Light" w:cs="Calibri Light"/>
          <w:sz w:val="22"/>
        </w:rPr>
        <w:br/>
        <w:t>P:  (02) 6189 4921.</w:t>
      </w:r>
      <w:r w:rsidRPr="00035A04">
        <w:rPr>
          <w:rFonts w:ascii="Calibri Light" w:hAnsi="Calibri Light" w:cs="Calibri Light"/>
          <w:sz w:val="22"/>
        </w:rPr>
        <w:br/>
        <w:t>M: 0460 852 336</w:t>
      </w:r>
    </w:p>
    <w:sectPr w:rsidR="00035A04" w:rsidRPr="00035A04" w:rsidSect="004A7A77">
      <w:headerReference w:type="default" r:id="rId13"/>
      <w:footerReference w:type="default" r:id="rId14"/>
      <w:footnotePr>
        <w:numFmt w:val="lowerRoman"/>
      </w:footnotePr>
      <w:pgSz w:w="11906" w:h="16838"/>
      <w:pgMar w:top="2552" w:right="1077" w:bottom="1440" w:left="1077" w:header="709" w:footer="4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E4D4E" w14:textId="77777777" w:rsidR="00D75AA4" w:rsidRDefault="00D75AA4" w:rsidP="00CF59D5">
      <w:r>
        <w:separator/>
      </w:r>
    </w:p>
  </w:endnote>
  <w:endnote w:type="continuationSeparator" w:id="0">
    <w:p w14:paraId="1F8E875A" w14:textId="77777777" w:rsidR="00D75AA4" w:rsidRDefault="00D75AA4" w:rsidP="00CF59D5">
      <w:r>
        <w:continuationSeparator/>
      </w:r>
    </w:p>
  </w:endnote>
  <w:endnote w:type="continuationNotice" w:id="1">
    <w:p w14:paraId="1523A0CA" w14:textId="77777777" w:rsidR="00D75AA4" w:rsidRDefault="00D75AA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335FA" w14:textId="21BD3EAE" w:rsidR="00957EB4" w:rsidRPr="00DF5062" w:rsidRDefault="00957EB4" w:rsidP="008537BE">
    <w:pPr>
      <w:pStyle w:val="Footer"/>
      <w:tabs>
        <w:tab w:val="clear" w:pos="4513"/>
        <w:tab w:val="clear" w:pos="9026"/>
        <w:tab w:val="center" w:pos="8222"/>
      </w:tabs>
      <w:rPr>
        <w:rFonts w:ascii="Calibri Light" w:hAnsi="Calibri Light" w:cs="Calibri Light"/>
        <w:b/>
        <w:noProof/>
        <w:sz w:val="22"/>
        <w:lang w:eastAsia="en-A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41ABF" w14:textId="77777777" w:rsidR="00D75AA4" w:rsidRDefault="00D75AA4" w:rsidP="00CF59D5">
      <w:r>
        <w:separator/>
      </w:r>
    </w:p>
  </w:footnote>
  <w:footnote w:type="continuationSeparator" w:id="0">
    <w:p w14:paraId="04454D67" w14:textId="77777777" w:rsidR="00D75AA4" w:rsidRDefault="00D75AA4" w:rsidP="00CF59D5">
      <w:r>
        <w:continuationSeparator/>
      </w:r>
    </w:p>
  </w:footnote>
  <w:footnote w:type="continuationNotice" w:id="1">
    <w:p w14:paraId="17BBDD1E" w14:textId="77777777" w:rsidR="00D75AA4" w:rsidRDefault="00D75AA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F5941" w14:textId="3234DC28" w:rsidR="00FF3892" w:rsidRDefault="000032AD" w:rsidP="00CF59D5">
    <w:pPr>
      <w:pStyle w:val="Header"/>
    </w:pPr>
    <w:r w:rsidRPr="78305A35">
      <w:rPr>
        <w:b/>
        <w:bCs/>
        <w:sz w:val="44"/>
        <w:szCs w:val="44"/>
      </w:rPr>
      <w:t>MEDIA RELEASE</w:t>
    </w:r>
    <w:r>
      <w:rPr>
        <w:b/>
        <w:bCs/>
        <w:sz w:val="44"/>
        <w:szCs w:val="44"/>
      </w:rPr>
      <w:t xml:space="preserve">                                </w:t>
    </w:r>
    <w:r>
      <w:rPr>
        <w:noProof/>
      </w:rPr>
      <w:drawing>
        <wp:inline distT="0" distB="0" distL="0" distR="0" wp14:anchorId="3949196D" wp14:editId="33BF6DEE">
          <wp:extent cx="2207895" cy="1014095"/>
          <wp:effectExtent l="0" t="0" r="0" b="0"/>
          <wp:docPr id="1156638054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A02610_logo_130819-03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969" b="9507"/>
                  <a:stretch/>
                </pic:blipFill>
                <pic:spPr bwMode="auto">
                  <a:xfrm>
                    <a:off x="0" y="0"/>
                    <a:ext cx="2207895" cy="10140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CFE2CB" w:rsidRPr="00CFE2CB">
      <w:rPr>
        <w:b/>
        <w:bCs/>
        <w:sz w:val="44"/>
        <w:szCs w:val="44"/>
      </w:rPr>
      <w:t xml:space="preserve"> </w:t>
    </w:r>
  </w:p>
  <w:p w14:paraId="2F3FD66D" w14:textId="01F3BA4D" w:rsidR="00B324A3" w:rsidRPr="00810DE0" w:rsidRDefault="00AA67F2" w:rsidP="00B324A3">
    <w:pPr>
      <w:rPr>
        <w:rFonts w:ascii="Calibri Light" w:hAnsi="Calibri Light" w:cs="Calibri Light"/>
        <w:sz w:val="22"/>
      </w:rPr>
    </w:pPr>
    <w:r w:rsidRPr="00810DE0">
      <w:rPr>
        <w:rFonts w:ascii="Calibri Light" w:hAnsi="Calibri Light" w:cs="Calibri Light"/>
        <w:sz w:val="22"/>
      </w:rPr>
      <w:br/>
    </w:r>
    <w:r w:rsidR="004524ED" w:rsidRPr="004524ED">
      <w:rPr>
        <w:rFonts w:ascii="Calibri Light" w:hAnsi="Calibri Light" w:cs="Calibri Light"/>
        <w:sz w:val="22"/>
      </w:rPr>
      <w:t xml:space="preserve">Wednesday </w:t>
    </w:r>
    <w:r w:rsidR="00FC59F4">
      <w:rPr>
        <w:rFonts w:ascii="Calibri Light" w:hAnsi="Calibri Light" w:cs="Calibri Light"/>
        <w:sz w:val="22"/>
      </w:rPr>
      <w:t>13</w:t>
    </w:r>
    <w:r w:rsidR="00106CB3">
      <w:rPr>
        <w:rFonts w:ascii="Calibri Light" w:hAnsi="Calibri Light" w:cs="Calibri Light"/>
        <w:sz w:val="22"/>
      </w:rPr>
      <w:t xml:space="preserve"> May 2026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eeGxGXVoQNRfxq" int2:id="5EtRqe5k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C384668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C"/>
    <w:multiLevelType w:val="singleLevel"/>
    <w:tmpl w:val="C30E7A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FF8C0B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589E170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28E8922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2DFA47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DD709B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A57E845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63E1D6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2AC76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F682D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41F3FA7"/>
    <w:multiLevelType w:val="hybridMultilevel"/>
    <w:tmpl w:val="499C5D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5D1CB7"/>
    <w:multiLevelType w:val="hybridMultilevel"/>
    <w:tmpl w:val="7A3CBD68"/>
    <w:lvl w:ilvl="0" w:tplc="ED0A50CE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8EE4097"/>
    <w:multiLevelType w:val="multilevel"/>
    <w:tmpl w:val="5328BA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4" w15:restartNumberingAfterBreak="0">
    <w:nsid w:val="13475062"/>
    <w:multiLevelType w:val="hybridMultilevel"/>
    <w:tmpl w:val="F73671E2"/>
    <w:lvl w:ilvl="0" w:tplc="EE7222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341B6E"/>
    <w:multiLevelType w:val="hybridMultilevel"/>
    <w:tmpl w:val="EDC09FCC"/>
    <w:lvl w:ilvl="0" w:tplc="5CFEFD38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6750B3"/>
    <w:multiLevelType w:val="hybridMultilevel"/>
    <w:tmpl w:val="44E8DF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9157B42"/>
    <w:multiLevelType w:val="hybridMultilevel"/>
    <w:tmpl w:val="27F68F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AD47481"/>
    <w:multiLevelType w:val="hybridMultilevel"/>
    <w:tmpl w:val="86584C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E61200E"/>
    <w:multiLevelType w:val="hybridMultilevel"/>
    <w:tmpl w:val="D5CC7D0C"/>
    <w:lvl w:ilvl="0" w:tplc="2E28219E">
      <w:start w:val="3600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3C45893"/>
    <w:multiLevelType w:val="hybridMultilevel"/>
    <w:tmpl w:val="A54E47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FF5ED3"/>
    <w:multiLevelType w:val="hybridMultilevel"/>
    <w:tmpl w:val="4570505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72D2C20"/>
    <w:multiLevelType w:val="hybridMultilevel"/>
    <w:tmpl w:val="00D2B0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72551A"/>
    <w:multiLevelType w:val="hybridMultilevel"/>
    <w:tmpl w:val="5F2EF15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662149"/>
    <w:multiLevelType w:val="multilevel"/>
    <w:tmpl w:val="5736331A"/>
    <w:lvl w:ilvl="0">
      <w:numFmt w:val="none"/>
      <w:pStyle w:val="LDStandard1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LDStandard2"/>
      <w:lvlText w:val="%2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LDStandard3"/>
      <w:lvlText w:val="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lowerLetter"/>
      <w:pStyle w:val="LDStandard4"/>
      <w:lvlText w:val="(%4%1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4">
      <w:start w:val="1"/>
      <w:numFmt w:val="lowerRoman"/>
      <w:pStyle w:val="LDStandard5"/>
      <w:lvlText w:val="(%5%1)"/>
      <w:lvlJc w:val="left"/>
      <w:pPr>
        <w:tabs>
          <w:tab w:val="num" w:pos="2498"/>
        </w:tabs>
        <w:ind w:left="2126" w:hanging="708"/>
      </w:pPr>
      <w:rPr>
        <w:rFonts w:hint="default"/>
      </w:rPr>
    </w:lvl>
    <w:lvl w:ilvl="5">
      <w:start w:val="1"/>
      <w:numFmt w:val="upperLetter"/>
      <w:pStyle w:val="LDStandard6"/>
      <w:lvlText w:val="(%6%1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6">
      <w:start w:val="1"/>
      <w:numFmt w:val="none"/>
      <w:lvlText w:val="%7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7">
      <w:start w:val="1"/>
      <w:numFmt w:val="none"/>
      <w:lvlText w:val="%8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8">
      <w:start w:val="1"/>
      <w:numFmt w:val="none"/>
      <w:lvlText w:val="%9%1"/>
      <w:lvlJc w:val="left"/>
      <w:pPr>
        <w:tabs>
          <w:tab w:val="num" w:pos="709"/>
        </w:tabs>
        <w:ind w:left="709" w:hanging="709"/>
      </w:pPr>
      <w:rPr>
        <w:rFonts w:hint="default"/>
      </w:rPr>
    </w:lvl>
  </w:abstractNum>
  <w:abstractNum w:abstractNumId="25" w15:restartNumberingAfterBreak="0">
    <w:nsid w:val="4DB8402D"/>
    <w:multiLevelType w:val="hybridMultilevel"/>
    <w:tmpl w:val="457050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9C3DFB"/>
    <w:multiLevelType w:val="hybridMultilevel"/>
    <w:tmpl w:val="6E90EA06"/>
    <w:lvl w:ilvl="0" w:tplc="6A2A5ED4">
      <w:start w:val="600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8C2665"/>
    <w:multiLevelType w:val="hybridMultilevel"/>
    <w:tmpl w:val="89143A0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FB72A9"/>
    <w:multiLevelType w:val="hybridMultilevel"/>
    <w:tmpl w:val="4570505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654EDA"/>
    <w:multiLevelType w:val="hybridMultilevel"/>
    <w:tmpl w:val="AC72387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9140A2"/>
    <w:multiLevelType w:val="hybridMultilevel"/>
    <w:tmpl w:val="BC8A6D58"/>
    <w:lvl w:ilvl="0" w:tplc="4872C80A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EF62C3"/>
    <w:multiLevelType w:val="hybridMultilevel"/>
    <w:tmpl w:val="58067292"/>
    <w:lvl w:ilvl="0" w:tplc="13F048D4">
      <w:numFmt w:val="bullet"/>
      <w:lvlText w:val="-"/>
      <w:lvlJc w:val="left"/>
      <w:pPr>
        <w:ind w:left="50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abstractNum w:abstractNumId="32" w15:restartNumberingAfterBreak="0">
    <w:nsid w:val="7D963173"/>
    <w:multiLevelType w:val="hybridMultilevel"/>
    <w:tmpl w:val="900CB11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0A0A1F"/>
    <w:multiLevelType w:val="hybridMultilevel"/>
    <w:tmpl w:val="A15E2474"/>
    <w:lvl w:ilvl="0" w:tplc="13389C46">
      <w:start w:val="600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3615717">
    <w:abstractNumId w:val="11"/>
  </w:num>
  <w:num w:numId="2" w16cid:durableId="344408697">
    <w:abstractNumId w:val="30"/>
  </w:num>
  <w:num w:numId="3" w16cid:durableId="273563549">
    <w:abstractNumId w:val="10"/>
  </w:num>
  <w:num w:numId="4" w16cid:durableId="2001427306">
    <w:abstractNumId w:val="8"/>
  </w:num>
  <w:num w:numId="5" w16cid:durableId="392510556">
    <w:abstractNumId w:val="7"/>
  </w:num>
  <w:num w:numId="6" w16cid:durableId="1012755834">
    <w:abstractNumId w:val="6"/>
  </w:num>
  <w:num w:numId="7" w16cid:durableId="1247617148">
    <w:abstractNumId w:val="5"/>
  </w:num>
  <w:num w:numId="8" w16cid:durableId="447625136">
    <w:abstractNumId w:val="9"/>
  </w:num>
  <w:num w:numId="9" w16cid:durableId="2060128596">
    <w:abstractNumId w:val="4"/>
  </w:num>
  <w:num w:numId="10" w16cid:durableId="581259049">
    <w:abstractNumId w:val="3"/>
  </w:num>
  <w:num w:numId="11" w16cid:durableId="911113907">
    <w:abstractNumId w:val="2"/>
  </w:num>
  <w:num w:numId="12" w16cid:durableId="2013490485">
    <w:abstractNumId w:val="1"/>
  </w:num>
  <w:num w:numId="13" w16cid:durableId="864826734">
    <w:abstractNumId w:val="24"/>
  </w:num>
  <w:num w:numId="14" w16cid:durableId="1022055819">
    <w:abstractNumId w:val="17"/>
  </w:num>
  <w:num w:numId="15" w16cid:durableId="196551894">
    <w:abstractNumId w:val="29"/>
  </w:num>
  <w:num w:numId="16" w16cid:durableId="1931355354">
    <w:abstractNumId w:val="13"/>
  </w:num>
  <w:num w:numId="17" w16cid:durableId="750351491">
    <w:abstractNumId w:val="22"/>
  </w:num>
  <w:num w:numId="18" w16cid:durableId="83066688">
    <w:abstractNumId w:val="18"/>
  </w:num>
  <w:num w:numId="19" w16cid:durableId="1276712614">
    <w:abstractNumId w:val="27"/>
  </w:num>
  <w:num w:numId="20" w16cid:durableId="848562612">
    <w:abstractNumId w:val="12"/>
  </w:num>
  <w:num w:numId="21" w16cid:durableId="1412967106">
    <w:abstractNumId w:val="31"/>
  </w:num>
  <w:num w:numId="22" w16cid:durableId="859323346">
    <w:abstractNumId w:val="19"/>
  </w:num>
  <w:num w:numId="23" w16cid:durableId="2028019143">
    <w:abstractNumId w:val="14"/>
  </w:num>
  <w:num w:numId="24" w16cid:durableId="438262046">
    <w:abstractNumId w:val="33"/>
  </w:num>
  <w:num w:numId="25" w16cid:durableId="2021195859">
    <w:abstractNumId w:val="26"/>
  </w:num>
  <w:num w:numId="26" w16cid:durableId="2075153214">
    <w:abstractNumId w:val="15"/>
  </w:num>
  <w:num w:numId="27" w16cid:durableId="400031906">
    <w:abstractNumId w:val="32"/>
  </w:num>
  <w:num w:numId="28" w16cid:durableId="69277257">
    <w:abstractNumId w:val="23"/>
  </w:num>
  <w:num w:numId="29" w16cid:durableId="299111268">
    <w:abstractNumId w:val="28"/>
  </w:num>
  <w:num w:numId="30" w16cid:durableId="514075183">
    <w:abstractNumId w:val="21"/>
  </w:num>
  <w:num w:numId="31" w16cid:durableId="988510286">
    <w:abstractNumId w:val="20"/>
  </w:num>
  <w:num w:numId="32" w16cid:durableId="288365219">
    <w:abstractNumId w:val="16"/>
  </w:num>
  <w:num w:numId="33" w16cid:durableId="692147775">
    <w:abstractNumId w:val="0"/>
  </w:num>
  <w:num w:numId="34" w16cid:durableId="106302462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numFmt w:val="lowerRoman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C80"/>
    <w:rsid w:val="00000798"/>
    <w:rsid w:val="000026EA"/>
    <w:rsid w:val="000032AD"/>
    <w:rsid w:val="00003B64"/>
    <w:rsid w:val="00004527"/>
    <w:rsid w:val="00007997"/>
    <w:rsid w:val="0001165F"/>
    <w:rsid w:val="00013F15"/>
    <w:rsid w:val="00013FE3"/>
    <w:rsid w:val="00016597"/>
    <w:rsid w:val="00017C58"/>
    <w:rsid w:val="00020FFE"/>
    <w:rsid w:val="00023F67"/>
    <w:rsid w:val="00026810"/>
    <w:rsid w:val="00027280"/>
    <w:rsid w:val="0003015A"/>
    <w:rsid w:val="000308DB"/>
    <w:rsid w:val="00030AD6"/>
    <w:rsid w:val="00030AF1"/>
    <w:rsid w:val="000326D2"/>
    <w:rsid w:val="00032B23"/>
    <w:rsid w:val="000350E6"/>
    <w:rsid w:val="00035868"/>
    <w:rsid w:val="00035A04"/>
    <w:rsid w:val="00040269"/>
    <w:rsid w:val="00040FD2"/>
    <w:rsid w:val="00041A83"/>
    <w:rsid w:val="000425E1"/>
    <w:rsid w:val="00043398"/>
    <w:rsid w:val="00044C3A"/>
    <w:rsid w:val="00044EF8"/>
    <w:rsid w:val="00045A8C"/>
    <w:rsid w:val="00045AF6"/>
    <w:rsid w:val="000500F3"/>
    <w:rsid w:val="00052BF8"/>
    <w:rsid w:val="00055520"/>
    <w:rsid w:val="000556ED"/>
    <w:rsid w:val="000578AB"/>
    <w:rsid w:val="00057B1C"/>
    <w:rsid w:val="000607D0"/>
    <w:rsid w:val="00061AC6"/>
    <w:rsid w:val="00062759"/>
    <w:rsid w:val="00062A4B"/>
    <w:rsid w:val="00062AD7"/>
    <w:rsid w:val="00062C15"/>
    <w:rsid w:val="000632BE"/>
    <w:rsid w:val="000660CD"/>
    <w:rsid w:val="00066122"/>
    <w:rsid w:val="000708B8"/>
    <w:rsid w:val="0007178B"/>
    <w:rsid w:val="00072B85"/>
    <w:rsid w:val="00074637"/>
    <w:rsid w:val="00074D2E"/>
    <w:rsid w:val="0008099E"/>
    <w:rsid w:val="00083038"/>
    <w:rsid w:val="00083F99"/>
    <w:rsid w:val="00084293"/>
    <w:rsid w:val="000866FC"/>
    <w:rsid w:val="000867A2"/>
    <w:rsid w:val="00086AF6"/>
    <w:rsid w:val="000922A8"/>
    <w:rsid w:val="00092F29"/>
    <w:rsid w:val="000938F5"/>
    <w:rsid w:val="0009396B"/>
    <w:rsid w:val="00097236"/>
    <w:rsid w:val="00097FCF"/>
    <w:rsid w:val="000A1438"/>
    <w:rsid w:val="000A5F83"/>
    <w:rsid w:val="000A65CF"/>
    <w:rsid w:val="000A7789"/>
    <w:rsid w:val="000B201B"/>
    <w:rsid w:val="000B207D"/>
    <w:rsid w:val="000B21C6"/>
    <w:rsid w:val="000B257B"/>
    <w:rsid w:val="000B307E"/>
    <w:rsid w:val="000B33F8"/>
    <w:rsid w:val="000B3EAF"/>
    <w:rsid w:val="000B430F"/>
    <w:rsid w:val="000B6AB9"/>
    <w:rsid w:val="000B7EBC"/>
    <w:rsid w:val="000C0961"/>
    <w:rsid w:val="000C1462"/>
    <w:rsid w:val="000C2114"/>
    <w:rsid w:val="000C2423"/>
    <w:rsid w:val="000C4882"/>
    <w:rsid w:val="000C54CB"/>
    <w:rsid w:val="000C586E"/>
    <w:rsid w:val="000C7D5E"/>
    <w:rsid w:val="000C7E10"/>
    <w:rsid w:val="000D1B20"/>
    <w:rsid w:val="000D2335"/>
    <w:rsid w:val="000D2974"/>
    <w:rsid w:val="000D3472"/>
    <w:rsid w:val="000E26E2"/>
    <w:rsid w:val="000E3FF9"/>
    <w:rsid w:val="000E4064"/>
    <w:rsid w:val="000E5DBD"/>
    <w:rsid w:val="000E7ADF"/>
    <w:rsid w:val="000F1288"/>
    <w:rsid w:val="000F2A15"/>
    <w:rsid w:val="000F32A7"/>
    <w:rsid w:val="000F64A5"/>
    <w:rsid w:val="000F7202"/>
    <w:rsid w:val="00101853"/>
    <w:rsid w:val="001048B8"/>
    <w:rsid w:val="00106CB3"/>
    <w:rsid w:val="001109F8"/>
    <w:rsid w:val="0011187B"/>
    <w:rsid w:val="00112CD5"/>
    <w:rsid w:val="001131F9"/>
    <w:rsid w:val="00113269"/>
    <w:rsid w:val="0011337D"/>
    <w:rsid w:val="00115F42"/>
    <w:rsid w:val="001160D5"/>
    <w:rsid w:val="00116797"/>
    <w:rsid w:val="00116964"/>
    <w:rsid w:val="00116EB0"/>
    <w:rsid w:val="001232D1"/>
    <w:rsid w:val="001240B0"/>
    <w:rsid w:val="001240DD"/>
    <w:rsid w:val="00125BDE"/>
    <w:rsid w:val="00130D5D"/>
    <w:rsid w:val="0013269F"/>
    <w:rsid w:val="001349B6"/>
    <w:rsid w:val="00134C6B"/>
    <w:rsid w:val="00134C7A"/>
    <w:rsid w:val="00136235"/>
    <w:rsid w:val="00136824"/>
    <w:rsid w:val="00140F69"/>
    <w:rsid w:val="00141FC4"/>
    <w:rsid w:val="0014297F"/>
    <w:rsid w:val="001439B5"/>
    <w:rsid w:val="00144219"/>
    <w:rsid w:val="001462E2"/>
    <w:rsid w:val="001464B0"/>
    <w:rsid w:val="00146E57"/>
    <w:rsid w:val="00147A54"/>
    <w:rsid w:val="00153615"/>
    <w:rsid w:val="00153B11"/>
    <w:rsid w:val="00153BEE"/>
    <w:rsid w:val="00154F6C"/>
    <w:rsid w:val="00155858"/>
    <w:rsid w:val="0016080C"/>
    <w:rsid w:val="0016399B"/>
    <w:rsid w:val="00163C33"/>
    <w:rsid w:val="00164E5A"/>
    <w:rsid w:val="001651F5"/>
    <w:rsid w:val="0016538B"/>
    <w:rsid w:val="00165FBB"/>
    <w:rsid w:val="001660A6"/>
    <w:rsid w:val="001671C1"/>
    <w:rsid w:val="001677CD"/>
    <w:rsid w:val="00170497"/>
    <w:rsid w:val="0017137B"/>
    <w:rsid w:val="001714EF"/>
    <w:rsid w:val="00173540"/>
    <w:rsid w:val="0017412B"/>
    <w:rsid w:val="00174856"/>
    <w:rsid w:val="00176D20"/>
    <w:rsid w:val="0017725A"/>
    <w:rsid w:val="001823B2"/>
    <w:rsid w:val="001839BE"/>
    <w:rsid w:val="00183FAA"/>
    <w:rsid w:val="00185952"/>
    <w:rsid w:val="0018609A"/>
    <w:rsid w:val="001910FA"/>
    <w:rsid w:val="00191E04"/>
    <w:rsid w:val="00192957"/>
    <w:rsid w:val="001941E6"/>
    <w:rsid w:val="0019423F"/>
    <w:rsid w:val="00197363"/>
    <w:rsid w:val="001973B8"/>
    <w:rsid w:val="00197F35"/>
    <w:rsid w:val="001A1333"/>
    <w:rsid w:val="001A14C5"/>
    <w:rsid w:val="001A423F"/>
    <w:rsid w:val="001A4402"/>
    <w:rsid w:val="001A590E"/>
    <w:rsid w:val="001A72F3"/>
    <w:rsid w:val="001B0A3A"/>
    <w:rsid w:val="001B2394"/>
    <w:rsid w:val="001B305B"/>
    <w:rsid w:val="001B3275"/>
    <w:rsid w:val="001B47A8"/>
    <w:rsid w:val="001B590C"/>
    <w:rsid w:val="001B7B91"/>
    <w:rsid w:val="001C1FB0"/>
    <w:rsid w:val="001C20C6"/>
    <w:rsid w:val="001C27F0"/>
    <w:rsid w:val="001C3E13"/>
    <w:rsid w:val="001C3F6D"/>
    <w:rsid w:val="001C5D7E"/>
    <w:rsid w:val="001D0D60"/>
    <w:rsid w:val="001D1146"/>
    <w:rsid w:val="001D1C4B"/>
    <w:rsid w:val="001D290E"/>
    <w:rsid w:val="001D41C5"/>
    <w:rsid w:val="001D5D96"/>
    <w:rsid w:val="001D70F5"/>
    <w:rsid w:val="001D7D7D"/>
    <w:rsid w:val="001E0B60"/>
    <w:rsid w:val="001E1014"/>
    <w:rsid w:val="001E15F6"/>
    <w:rsid w:val="001E28BC"/>
    <w:rsid w:val="001E30E1"/>
    <w:rsid w:val="001E343E"/>
    <w:rsid w:val="001E58DC"/>
    <w:rsid w:val="001E5BC6"/>
    <w:rsid w:val="001E7C84"/>
    <w:rsid w:val="001F2397"/>
    <w:rsid w:val="001F3B5D"/>
    <w:rsid w:val="001F3E68"/>
    <w:rsid w:val="001F4A36"/>
    <w:rsid w:val="001F4B5D"/>
    <w:rsid w:val="001F54BF"/>
    <w:rsid w:val="001F59E2"/>
    <w:rsid w:val="001F65D2"/>
    <w:rsid w:val="001F774D"/>
    <w:rsid w:val="0020068E"/>
    <w:rsid w:val="0020264B"/>
    <w:rsid w:val="002034EB"/>
    <w:rsid w:val="00210326"/>
    <w:rsid w:val="0021048D"/>
    <w:rsid w:val="00210B75"/>
    <w:rsid w:val="002115E7"/>
    <w:rsid w:val="00211C77"/>
    <w:rsid w:val="00214BD5"/>
    <w:rsid w:val="002214CA"/>
    <w:rsid w:val="00221D65"/>
    <w:rsid w:val="00223E51"/>
    <w:rsid w:val="002247AF"/>
    <w:rsid w:val="00226732"/>
    <w:rsid w:val="002273D9"/>
    <w:rsid w:val="00232338"/>
    <w:rsid w:val="00232EC5"/>
    <w:rsid w:val="00233B79"/>
    <w:rsid w:val="00235478"/>
    <w:rsid w:val="002443DD"/>
    <w:rsid w:val="00244B3F"/>
    <w:rsid w:val="002452B2"/>
    <w:rsid w:val="00245E63"/>
    <w:rsid w:val="002464AF"/>
    <w:rsid w:val="00246A91"/>
    <w:rsid w:val="00247380"/>
    <w:rsid w:val="002478E5"/>
    <w:rsid w:val="002479D3"/>
    <w:rsid w:val="00250937"/>
    <w:rsid w:val="00251B81"/>
    <w:rsid w:val="00253F0D"/>
    <w:rsid w:val="00254613"/>
    <w:rsid w:val="0025474A"/>
    <w:rsid w:val="0025605C"/>
    <w:rsid w:val="002561E3"/>
    <w:rsid w:val="00256966"/>
    <w:rsid w:val="00256C65"/>
    <w:rsid w:val="002614C8"/>
    <w:rsid w:val="002625BB"/>
    <w:rsid w:val="00262875"/>
    <w:rsid w:val="00262EBE"/>
    <w:rsid w:val="00265256"/>
    <w:rsid w:val="002654FB"/>
    <w:rsid w:val="002659DA"/>
    <w:rsid w:val="002713FF"/>
    <w:rsid w:val="00271B7C"/>
    <w:rsid w:val="002735DF"/>
    <w:rsid w:val="00275373"/>
    <w:rsid w:val="00275E17"/>
    <w:rsid w:val="00275E4E"/>
    <w:rsid w:val="00277F7F"/>
    <w:rsid w:val="00281328"/>
    <w:rsid w:val="00281641"/>
    <w:rsid w:val="00281B49"/>
    <w:rsid w:val="00283487"/>
    <w:rsid w:val="0028429D"/>
    <w:rsid w:val="00284CB1"/>
    <w:rsid w:val="00286E5B"/>
    <w:rsid w:val="00291011"/>
    <w:rsid w:val="00291298"/>
    <w:rsid w:val="00292451"/>
    <w:rsid w:val="002937DA"/>
    <w:rsid w:val="0029405D"/>
    <w:rsid w:val="00294FCF"/>
    <w:rsid w:val="00295DD2"/>
    <w:rsid w:val="002A3902"/>
    <w:rsid w:val="002A4065"/>
    <w:rsid w:val="002A4200"/>
    <w:rsid w:val="002A57EC"/>
    <w:rsid w:val="002B03E4"/>
    <w:rsid w:val="002B1078"/>
    <w:rsid w:val="002B152A"/>
    <w:rsid w:val="002B3A2D"/>
    <w:rsid w:val="002B49FC"/>
    <w:rsid w:val="002B59FA"/>
    <w:rsid w:val="002B7CA3"/>
    <w:rsid w:val="002C0D59"/>
    <w:rsid w:val="002C302B"/>
    <w:rsid w:val="002C3721"/>
    <w:rsid w:val="002C4C56"/>
    <w:rsid w:val="002C5829"/>
    <w:rsid w:val="002C5ED1"/>
    <w:rsid w:val="002C6B6A"/>
    <w:rsid w:val="002C7894"/>
    <w:rsid w:val="002C7C00"/>
    <w:rsid w:val="002C7E3A"/>
    <w:rsid w:val="002D04A2"/>
    <w:rsid w:val="002D12DF"/>
    <w:rsid w:val="002D2E02"/>
    <w:rsid w:val="002D4BCE"/>
    <w:rsid w:val="002D7134"/>
    <w:rsid w:val="002E06EE"/>
    <w:rsid w:val="002E0C05"/>
    <w:rsid w:val="002E105F"/>
    <w:rsid w:val="002E1AF3"/>
    <w:rsid w:val="002E2166"/>
    <w:rsid w:val="002E2777"/>
    <w:rsid w:val="002E673B"/>
    <w:rsid w:val="002E6A09"/>
    <w:rsid w:val="002E6CE5"/>
    <w:rsid w:val="002E7BFB"/>
    <w:rsid w:val="002F0BBA"/>
    <w:rsid w:val="002F14AA"/>
    <w:rsid w:val="002F1838"/>
    <w:rsid w:val="002F1AEB"/>
    <w:rsid w:val="002F1F31"/>
    <w:rsid w:val="002F378B"/>
    <w:rsid w:val="002F4305"/>
    <w:rsid w:val="002F458C"/>
    <w:rsid w:val="002F568C"/>
    <w:rsid w:val="002F5D2C"/>
    <w:rsid w:val="002F7090"/>
    <w:rsid w:val="0030010F"/>
    <w:rsid w:val="00300707"/>
    <w:rsid w:val="00302053"/>
    <w:rsid w:val="00302EB6"/>
    <w:rsid w:val="00304DA2"/>
    <w:rsid w:val="00305AD5"/>
    <w:rsid w:val="00305CB7"/>
    <w:rsid w:val="0030691A"/>
    <w:rsid w:val="0030772C"/>
    <w:rsid w:val="003078EB"/>
    <w:rsid w:val="00313110"/>
    <w:rsid w:val="00314CA2"/>
    <w:rsid w:val="0032001A"/>
    <w:rsid w:val="00320155"/>
    <w:rsid w:val="00320181"/>
    <w:rsid w:val="00320A4B"/>
    <w:rsid w:val="00324342"/>
    <w:rsid w:val="0033255A"/>
    <w:rsid w:val="003357CB"/>
    <w:rsid w:val="0033663A"/>
    <w:rsid w:val="00336B64"/>
    <w:rsid w:val="003376DF"/>
    <w:rsid w:val="00337DFC"/>
    <w:rsid w:val="00340491"/>
    <w:rsid w:val="00341C11"/>
    <w:rsid w:val="0034267A"/>
    <w:rsid w:val="00343BC3"/>
    <w:rsid w:val="00344114"/>
    <w:rsid w:val="00345AC5"/>
    <w:rsid w:val="0034782B"/>
    <w:rsid w:val="0035018D"/>
    <w:rsid w:val="003518D3"/>
    <w:rsid w:val="00352570"/>
    <w:rsid w:val="00354533"/>
    <w:rsid w:val="00356740"/>
    <w:rsid w:val="00357ACC"/>
    <w:rsid w:val="0036096D"/>
    <w:rsid w:val="003626F6"/>
    <w:rsid w:val="00363BC8"/>
    <w:rsid w:val="00364F02"/>
    <w:rsid w:val="00367001"/>
    <w:rsid w:val="00367497"/>
    <w:rsid w:val="00371FC0"/>
    <w:rsid w:val="00373D36"/>
    <w:rsid w:val="00374E5F"/>
    <w:rsid w:val="00374E66"/>
    <w:rsid w:val="00376E61"/>
    <w:rsid w:val="003811DD"/>
    <w:rsid w:val="00381A8D"/>
    <w:rsid w:val="00381D49"/>
    <w:rsid w:val="0038308C"/>
    <w:rsid w:val="00385413"/>
    <w:rsid w:val="003862F3"/>
    <w:rsid w:val="00387EC0"/>
    <w:rsid w:val="0039109B"/>
    <w:rsid w:val="00391C73"/>
    <w:rsid w:val="00391DAD"/>
    <w:rsid w:val="00391F76"/>
    <w:rsid w:val="00393024"/>
    <w:rsid w:val="0039370A"/>
    <w:rsid w:val="0039451C"/>
    <w:rsid w:val="0039547F"/>
    <w:rsid w:val="003A073E"/>
    <w:rsid w:val="003A0D50"/>
    <w:rsid w:val="003A2A8F"/>
    <w:rsid w:val="003A33F4"/>
    <w:rsid w:val="003A44D1"/>
    <w:rsid w:val="003A4AAE"/>
    <w:rsid w:val="003A54F4"/>
    <w:rsid w:val="003A70E6"/>
    <w:rsid w:val="003B3C06"/>
    <w:rsid w:val="003C0BD2"/>
    <w:rsid w:val="003C12DC"/>
    <w:rsid w:val="003C1FFF"/>
    <w:rsid w:val="003C21C9"/>
    <w:rsid w:val="003C22B4"/>
    <w:rsid w:val="003C31C8"/>
    <w:rsid w:val="003C3B10"/>
    <w:rsid w:val="003C4953"/>
    <w:rsid w:val="003D0648"/>
    <w:rsid w:val="003D1A54"/>
    <w:rsid w:val="003D4E87"/>
    <w:rsid w:val="003D63E5"/>
    <w:rsid w:val="003E0076"/>
    <w:rsid w:val="003E07F4"/>
    <w:rsid w:val="003E17E0"/>
    <w:rsid w:val="003E28D6"/>
    <w:rsid w:val="003E2A0E"/>
    <w:rsid w:val="003E57B6"/>
    <w:rsid w:val="003E58CF"/>
    <w:rsid w:val="003E5A77"/>
    <w:rsid w:val="003E66A3"/>
    <w:rsid w:val="003F0049"/>
    <w:rsid w:val="003F2FFD"/>
    <w:rsid w:val="003F48DA"/>
    <w:rsid w:val="003F5624"/>
    <w:rsid w:val="003F5A3E"/>
    <w:rsid w:val="00403276"/>
    <w:rsid w:val="0040477F"/>
    <w:rsid w:val="00404CE8"/>
    <w:rsid w:val="0040581D"/>
    <w:rsid w:val="00406136"/>
    <w:rsid w:val="00407DC6"/>
    <w:rsid w:val="00410109"/>
    <w:rsid w:val="00410BED"/>
    <w:rsid w:val="004112C4"/>
    <w:rsid w:val="00412700"/>
    <w:rsid w:val="00413AB5"/>
    <w:rsid w:val="00413BD9"/>
    <w:rsid w:val="004148AC"/>
    <w:rsid w:val="00416797"/>
    <w:rsid w:val="00417328"/>
    <w:rsid w:val="00421AFE"/>
    <w:rsid w:val="00427C1A"/>
    <w:rsid w:val="00431081"/>
    <w:rsid w:val="00436C5C"/>
    <w:rsid w:val="0043798F"/>
    <w:rsid w:val="0044135D"/>
    <w:rsid w:val="00441824"/>
    <w:rsid w:val="00441D92"/>
    <w:rsid w:val="00442D11"/>
    <w:rsid w:val="004457B6"/>
    <w:rsid w:val="00447462"/>
    <w:rsid w:val="004479B9"/>
    <w:rsid w:val="004524ED"/>
    <w:rsid w:val="00455221"/>
    <w:rsid w:val="0045618B"/>
    <w:rsid w:val="00456390"/>
    <w:rsid w:val="00456BB8"/>
    <w:rsid w:val="00457936"/>
    <w:rsid w:val="00457CCC"/>
    <w:rsid w:val="00460038"/>
    <w:rsid w:val="0046116F"/>
    <w:rsid w:val="004615CC"/>
    <w:rsid w:val="004620C7"/>
    <w:rsid w:val="00462F0C"/>
    <w:rsid w:val="0046331B"/>
    <w:rsid w:val="00470562"/>
    <w:rsid w:val="004706B6"/>
    <w:rsid w:val="0047072D"/>
    <w:rsid w:val="00470FBC"/>
    <w:rsid w:val="004719BA"/>
    <w:rsid w:val="00475E15"/>
    <w:rsid w:val="00475EF4"/>
    <w:rsid w:val="00477168"/>
    <w:rsid w:val="00481C6D"/>
    <w:rsid w:val="0048216E"/>
    <w:rsid w:val="004828AB"/>
    <w:rsid w:val="00492B85"/>
    <w:rsid w:val="00492C85"/>
    <w:rsid w:val="00492EC8"/>
    <w:rsid w:val="004945D2"/>
    <w:rsid w:val="00494A07"/>
    <w:rsid w:val="00497C8B"/>
    <w:rsid w:val="004A5114"/>
    <w:rsid w:val="004A607D"/>
    <w:rsid w:val="004A7A77"/>
    <w:rsid w:val="004B044F"/>
    <w:rsid w:val="004B2724"/>
    <w:rsid w:val="004B4F75"/>
    <w:rsid w:val="004C067E"/>
    <w:rsid w:val="004C7DC7"/>
    <w:rsid w:val="004D10B8"/>
    <w:rsid w:val="004D12BB"/>
    <w:rsid w:val="004D153C"/>
    <w:rsid w:val="004D1EA4"/>
    <w:rsid w:val="004D6140"/>
    <w:rsid w:val="004E489F"/>
    <w:rsid w:val="004E4E8B"/>
    <w:rsid w:val="004E5048"/>
    <w:rsid w:val="004E588C"/>
    <w:rsid w:val="004E7868"/>
    <w:rsid w:val="004F0177"/>
    <w:rsid w:val="004F0408"/>
    <w:rsid w:val="004F2F1D"/>
    <w:rsid w:val="004F353C"/>
    <w:rsid w:val="004F3A4E"/>
    <w:rsid w:val="004F4629"/>
    <w:rsid w:val="004F57F3"/>
    <w:rsid w:val="004F64A3"/>
    <w:rsid w:val="004F668F"/>
    <w:rsid w:val="004F69B6"/>
    <w:rsid w:val="004F6E32"/>
    <w:rsid w:val="0050112E"/>
    <w:rsid w:val="00503FC7"/>
    <w:rsid w:val="005042AE"/>
    <w:rsid w:val="00504A5D"/>
    <w:rsid w:val="00504A79"/>
    <w:rsid w:val="00504F4F"/>
    <w:rsid w:val="00505292"/>
    <w:rsid w:val="00506084"/>
    <w:rsid w:val="00507273"/>
    <w:rsid w:val="0050751F"/>
    <w:rsid w:val="0051092F"/>
    <w:rsid w:val="00510D76"/>
    <w:rsid w:val="00511BBF"/>
    <w:rsid w:val="00511EA0"/>
    <w:rsid w:val="00513141"/>
    <w:rsid w:val="005133D3"/>
    <w:rsid w:val="0051375C"/>
    <w:rsid w:val="0051449D"/>
    <w:rsid w:val="00515C43"/>
    <w:rsid w:val="0051603B"/>
    <w:rsid w:val="00517A20"/>
    <w:rsid w:val="00520499"/>
    <w:rsid w:val="0052060C"/>
    <w:rsid w:val="005232E8"/>
    <w:rsid w:val="005234D9"/>
    <w:rsid w:val="00523505"/>
    <w:rsid w:val="00524FBC"/>
    <w:rsid w:val="00530C09"/>
    <w:rsid w:val="00532BBC"/>
    <w:rsid w:val="00533F71"/>
    <w:rsid w:val="00536D18"/>
    <w:rsid w:val="005370E0"/>
    <w:rsid w:val="00541216"/>
    <w:rsid w:val="00542539"/>
    <w:rsid w:val="0054495F"/>
    <w:rsid w:val="00545EF0"/>
    <w:rsid w:val="00545F3F"/>
    <w:rsid w:val="00546458"/>
    <w:rsid w:val="00547A94"/>
    <w:rsid w:val="00547EFD"/>
    <w:rsid w:val="005529BF"/>
    <w:rsid w:val="00552E70"/>
    <w:rsid w:val="00554BB5"/>
    <w:rsid w:val="0055654A"/>
    <w:rsid w:val="00562348"/>
    <w:rsid w:val="005623D6"/>
    <w:rsid w:val="005637F1"/>
    <w:rsid w:val="005638E4"/>
    <w:rsid w:val="00565B88"/>
    <w:rsid w:val="005667CC"/>
    <w:rsid w:val="005668CC"/>
    <w:rsid w:val="00566F77"/>
    <w:rsid w:val="00573359"/>
    <w:rsid w:val="00573783"/>
    <w:rsid w:val="00577203"/>
    <w:rsid w:val="0057737B"/>
    <w:rsid w:val="0058015B"/>
    <w:rsid w:val="005822CF"/>
    <w:rsid w:val="00583340"/>
    <w:rsid w:val="00585C2F"/>
    <w:rsid w:val="00586EE8"/>
    <w:rsid w:val="005904EE"/>
    <w:rsid w:val="00590F23"/>
    <w:rsid w:val="005917F4"/>
    <w:rsid w:val="005936A1"/>
    <w:rsid w:val="00593B51"/>
    <w:rsid w:val="00595A60"/>
    <w:rsid w:val="005966A3"/>
    <w:rsid w:val="00596C97"/>
    <w:rsid w:val="005A011E"/>
    <w:rsid w:val="005A0F37"/>
    <w:rsid w:val="005A1444"/>
    <w:rsid w:val="005A186D"/>
    <w:rsid w:val="005A3E69"/>
    <w:rsid w:val="005A3F68"/>
    <w:rsid w:val="005A41FB"/>
    <w:rsid w:val="005A4C90"/>
    <w:rsid w:val="005A7A5A"/>
    <w:rsid w:val="005B205D"/>
    <w:rsid w:val="005B3204"/>
    <w:rsid w:val="005B3BC0"/>
    <w:rsid w:val="005B6093"/>
    <w:rsid w:val="005C09E5"/>
    <w:rsid w:val="005C3395"/>
    <w:rsid w:val="005C36B5"/>
    <w:rsid w:val="005C52F2"/>
    <w:rsid w:val="005C62DE"/>
    <w:rsid w:val="005C6AF6"/>
    <w:rsid w:val="005C7E13"/>
    <w:rsid w:val="005D10E4"/>
    <w:rsid w:val="005D47E8"/>
    <w:rsid w:val="005D55D8"/>
    <w:rsid w:val="005D63DF"/>
    <w:rsid w:val="005D6BCD"/>
    <w:rsid w:val="005D7206"/>
    <w:rsid w:val="005E39A5"/>
    <w:rsid w:val="005E4238"/>
    <w:rsid w:val="005E6F83"/>
    <w:rsid w:val="005F01B7"/>
    <w:rsid w:val="005F1B99"/>
    <w:rsid w:val="005F2CBA"/>
    <w:rsid w:val="005F2FA8"/>
    <w:rsid w:val="005F4406"/>
    <w:rsid w:val="005F7B2E"/>
    <w:rsid w:val="0060233F"/>
    <w:rsid w:val="006023E8"/>
    <w:rsid w:val="006039C5"/>
    <w:rsid w:val="00603D2E"/>
    <w:rsid w:val="006045AA"/>
    <w:rsid w:val="0060532A"/>
    <w:rsid w:val="006073F6"/>
    <w:rsid w:val="00607659"/>
    <w:rsid w:val="00607771"/>
    <w:rsid w:val="00611483"/>
    <w:rsid w:val="006123DF"/>
    <w:rsid w:val="00615BE2"/>
    <w:rsid w:val="00615FB7"/>
    <w:rsid w:val="0061707B"/>
    <w:rsid w:val="00617F77"/>
    <w:rsid w:val="006202BD"/>
    <w:rsid w:val="00620C55"/>
    <w:rsid w:val="006216F2"/>
    <w:rsid w:val="00622BB4"/>
    <w:rsid w:val="006259D9"/>
    <w:rsid w:val="006271D0"/>
    <w:rsid w:val="00630D93"/>
    <w:rsid w:val="00632663"/>
    <w:rsid w:val="00632899"/>
    <w:rsid w:val="00634150"/>
    <w:rsid w:val="0063617A"/>
    <w:rsid w:val="0063683E"/>
    <w:rsid w:val="00637291"/>
    <w:rsid w:val="00641793"/>
    <w:rsid w:val="00650089"/>
    <w:rsid w:val="00650F1B"/>
    <w:rsid w:val="00652520"/>
    <w:rsid w:val="006536C3"/>
    <w:rsid w:val="00656964"/>
    <w:rsid w:val="0065728D"/>
    <w:rsid w:val="00661C74"/>
    <w:rsid w:val="006639A3"/>
    <w:rsid w:val="006642FC"/>
    <w:rsid w:val="00665643"/>
    <w:rsid w:val="00665D74"/>
    <w:rsid w:val="00667E15"/>
    <w:rsid w:val="00670B2E"/>
    <w:rsid w:val="00672D1E"/>
    <w:rsid w:val="00673392"/>
    <w:rsid w:val="006738C7"/>
    <w:rsid w:val="00673F7E"/>
    <w:rsid w:val="00676335"/>
    <w:rsid w:val="006800BE"/>
    <w:rsid w:val="006809AB"/>
    <w:rsid w:val="0068152E"/>
    <w:rsid w:val="006860EC"/>
    <w:rsid w:val="00692DDA"/>
    <w:rsid w:val="00694131"/>
    <w:rsid w:val="006949EE"/>
    <w:rsid w:val="00694BEA"/>
    <w:rsid w:val="00694E2E"/>
    <w:rsid w:val="00695F89"/>
    <w:rsid w:val="0069654F"/>
    <w:rsid w:val="006967D2"/>
    <w:rsid w:val="006A1985"/>
    <w:rsid w:val="006A1B8D"/>
    <w:rsid w:val="006A2070"/>
    <w:rsid w:val="006A3A60"/>
    <w:rsid w:val="006A3F04"/>
    <w:rsid w:val="006A402E"/>
    <w:rsid w:val="006A4B06"/>
    <w:rsid w:val="006A567D"/>
    <w:rsid w:val="006A57DC"/>
    <w:rsid w:val="006A58FB"/>
    <w:rsid w:val="006A6C10"/>
    <w:rsid w:val="006B0303"/>
    <w:rsid w:val="006B075A"/>
    <w:rsid w:val="006B1022"/>
    <w:rsid w:val="006B158B"/>
    <w:rsid w:val="006B3AA5"/>
    <w:rsid w:val="006B60E4"/>
    <w:rsid w:val="006C060D"/>
    <w:rsid w:val="006C06D6"/>
    <w:rsid w:val="006C6222"/>
    <w:rsid w:val="006C6543"/>
    <w:rsid w:val="006C6566"/>
    <w:rsid w:val="006D15A7"/>
    <w:rsid w:val="006D2255"/>
    <w:rsid w:val="006D27B5"/>
    <w:rsid w:val="006D298C"/>
    <w:rsid w:val="006D4441"/>
    <w:rsid w:val="006D5318"/>
    <w:rsid w:val="006D5736"/>
    <w:rsid w:val="006D6B5C"/>
    <w:rsid w:val="006E262D"/>
    <w:rsid w:val="006E27E6"/>
    <w:rsid w:val="006E3003"/>
    <w:rsid w:val="006E367D"/>
    <w:rsid w:val="006E3E7A"/>
    <w:rsid w:val="006E3ECA"/>
    <w:rsid w:val="006E5729"/>
    <w:rsid w:val="006E5CE1"/>
    <w:rsid w:val="006E7996"/>
    <w:rsid w:val="006E7B03"/>
    <w:rsid w:val="006F00E9"/>
    <w:rsid w:val="006F12BB"/>
    <w:rsid w:val="006F14E5"/>
    <w:rsid w:val="006F29AE"/>
    <w:rsid w:val="006F366C"/>
    <w:rsid w:val="006F4E9B"/>
    <w:rsid w:val="006F52B0"/>
    <w:rsid w:val="006F52BF"/>
    <w:rsid w:val="006F5F32"/>
    <w:rsid w:val="006F5F84"/>
    <w:rsid w:val="006F7323"/>
    <w:rsid w:val="00701874"/>
    <w:rsid w:val="00703476"/>
    <w:rsid w:val="00703B23"/>
    <w:rsid w:val="0070462B"/>
    <w:rsid w:val="00705CED"/>
    <w:rsid w:val="007078A3"/>
    <w:rsid w:val="007079DD"/>
    <w:rsid w:val="007110AA"/>
    <w:rsid w:val="007120B2"/>
    <w:rsid w:val="00712739"/>
    <w:rsid w:val="00716E16"/>
    <w:rsid w:val="00722D02"/>
    <w:rsid w:val="00723EC5"/>
    <w:rsid w:val="007252F3"/>
    <w:rsid w:val="00725F40"/>
    <w:rsid w:val="00726FF9"/>
    <w:rsid w:val="007271D1"/>
    <w:rsid w:val="007342D7"/>
    <w:rsid w:val="00734526"/>
    <w:rsid w:val="00734AB8"/>
    <w:rsid w:val="00734E6B"/>
    <w:rsid w:val="00735806"/>
    <w:rsid w:val="007374F7"/>
    <w:rsid w:val="00737552"/>
    <w:rsid w:val="007415A0"/>
    <w:rsid w:val="00744258"/>
    <w:rsid w:val="00745701"/>
    <w:rsid w:val="00746325"/>
    <w:rsid w:val="0074655E"/>
    <w:rsid w:val="0074699E"/>
    <w:rsid w:val="007469D8"/>
    <w:rsid w:val="0074765C"/>
    <w:rsid w:val="00750D2D"/>
    <w:rsid w:val="00752035"/>
    <w:rsid w:val="00752B5C"/>
    <w:rsid w:val="007534BE"/>
    <w:rsid w:val="00753D88"/>
    <w:rsid w:val="00760EA3"/>
    <w:rsid w:val="00763244"/>
    <w:rsid w:val="0076471B"/>
    <w:rsid w:val="007652C3"/>
    <w:rsid w:val="00765E6C"/>
    <w:rsid w:val="007661E1"/>
    <w:rsid w:val="007661E6"/>
    <w:rsid w:val="007668F0"/>
    <w:rsid w:val="007678A6"/>
    <w:rsid w:val="00767C95"/>
    <w:rsid w:val="00770E4A"/>
    <w:rsid w:val="00771BD0"/>
    <w:rsid w:val="00777A51"/>
    <w:rsid w:val="0078003E"/>
    <w:rsid w:val="00780A52"/>
    <w:rsid w:val="007810FF"/>
    <w:rsid w:val="007814DF"/>
    <w:rsid w:val="00783C80"/>
    <w:rsid w:val="00784A0D"/>
    <w:rsid w:val="00786F4D"/>
    <w:rsid w:val="007A00BB"/>
    <w:rsid w:val="007A03DB"/>
    <w:rsid w:val="007A21EC"/>
    <w:rsid w:val="007A44D1"/>
    <w:rsid w:val="007A7893"/>
    <w:rsid w:val="007A7A72"/>
    <w:rsid w:val="007B2942"/>
    <w:rsid w:val="007C113E"/>
    <w:rsid w:val="007C15AF"/>
    <w:rsid w:val="007C219B"/>
    <w:rsid w:val="007C23C2"/>
    <w:rsid w:val="007C3021"/>
    <w:rsid w:val="007C74ED"/>
    <w:rsid w:val="007D03D4"/>
    <w:rsid w:val="007D08CA"/>
    <w:rsid w:val="007D134A"/>
    <w:rsid w:val="007D1ED8"/>
    <w:rsid w:val="007D1F1A"/>
    <w:rsid w:val="007D2526"/>
    <w:rsid w:val="007D31F5"/>
    <w:rsid w:val="007D4FD0"/>
    <w:rsid w:val="007D5F98"/>
    <w:rsid w:val="007D62EA"/>
    <w:rsid w:val="007D646F"/>
    <w:rsid w:val="007D7055"/>
    <w:rsid w:val="007E0C99"/>
    <w:rsid w:val="007E2F2C"/>
    <w:rsid w:val="007E52D5"/>
    <w:rsid w:val="007E745B"/>
    <w:rsid w:val="007F02A8"/>
    <w:rsid w:val="007F322D"/>
    <w:rsid w:val="007F4D28"/>
    <w:rsid w:val="007F5A2E"/>
    <w:rsid w:val="007F78F1"/>
    <w:rsid w:val="007F79EB"/>
    <w:rsid w:val="00800008"/>
    <w:rsid w:val="008015BA"/>
    <w:rsid w:val="0080162B"/>
    <w:rsid w:val="00801F79"/>
    <w:rsid w:val="00804640"/>
    <w:rsid w:val="00804B16"/>
    <w:rsid w:val="00804D2A"/>
    <w:rsid w:val="008068D0"/>
    <w:rsid w:val="00806F80"/>
    <w:rsid w:val="00810DE0"/>
    <w:rsid w:val="00812B21"/>
    <w:rsid w:val="00812E2B"/>
    <w:rsid w:val="008143C2"/>
    <w:rsid w:val="00817DA8"/>
    <w:rsid w:val="00820BC2"/>
    <w:rsid w:val="0082176A"/>
    <w:rsid w:val="008217BC"/>
    <w:rsid w:val="00823655"/>
    <w:rsid w:val="00825B60"/>
    <w:rsid w:val="0082614E"/>
    <w:rsid w:val="00826635"/>
    <w:rsid w:val="00830E2F"/>
    <w:rsid w:val="0083126E"/>
    <w:rsid w:val="0083389F"/>
    <w:rsid w:val="00834A0C"/>
    <w:rsid w:val="00835678"/>
    <w:rsid w:val="00841544"/>
    <w:rsid w:val="00842971"/>
    <w:rsid w:val="00844209"/>
    <w:rsid w:val="0084454E"/>
    <w:rsid w:val="00844970"/>
    <w:rsid w:val="00844EBC"/>
    <w:rsid w:val="008451D2"/>
    <w:rsid w:val="00845F3E"/>
    <w:rsid w:val="008461B1"/>
    <w:rsid w:val="008464BA"/>
    <w:rsid w:val="008517B8"/>
    <w:rsid w:val="00851BDC"/>
    <w:rsid w:val="00851DE2"/>
    <w:rsid w:val="0085296D"/>
    <w:rsid w:val="00852F3E"/>
    <w:rsid w:val="008537BE"/>
    <w:rsid w:val="00854BC8"/>
    <w:rsid w:val="008611EF"/>
    <w:rsid w:val="008617C7"/>
    <w:rsid w:val="00862467"/>
    <w:rsid w:val="00865F15"/>
    <w:rsid w:val="00865F80"/>
    <w:rsid w:val="00871476"/>
    <w:rsid w:val="008718C8"/>
    <w:rsid w:val="0087212A"/>
    <w:rsid w:val="00872247"/>
    <w:rsid w:val="008723F3"/>
    <w:rsid w:val="008728E3"/>
    <w:rsid w:val="008729F2"/>
    <w:rsid w:val="00874BED"/>
    <w:rsid w:val="00877087"/>
    <w:rsid w:val="00877C41"/>
    <w:rsid w:val="00881331"/>
    <w:rsid w:val="00881870"/>
    <w:rsid w:val="00882EAD"/>
    <w:rsid w:val="008830CB"/>
    <w:rsid w:val="00883FD5"/>
    <w:rsid w:val="00884F96"/>
    <w:rsid w:val="008865A1"/>
    <w:rsid w:val="00886E3E"/>
    <w:rsid w:val="00886F32"/>
    <w:rsid w:val="00887782"/>
    <w:rsid w:val="00890C0F"/>
    <w:rsid w:val="00890FA4"/>
    <w:rsid w:val="008913EC"/>
    <w:rsid w:val="008914FB"/>
    <w:rsid w:val="00891CB1"/>
    <w:rsid w:val="00892AAA"/>
    <w:rsid w:val="00893754"/>
    <w:rsid w:val="00896C3E"/>
    <w:rsid w:val="008A0531"/>
    <w:rsid w:val="008A16A5"/>
    <w:rsid w:val="008A208C"/>
    <w:rsid w:val="008A3B4D"/>
    <w:rsid w:val="008A3DDA"/>
    <w:rsid w:val="008A42C5"/>
    <w:rsid w:val="008A704C"/>
    <w:rsid w:val="008A71A7"/>
    <w:rsid w:val="008B0AC7"/>
    <w:rsid w:val="008B31A8"/>
    <w:rsid w:val="008B37F4"/>
    <w:rsid w:val="008B6AD6"/>
    <w:rsid w:val="008B6D57"/>
    <w:rsid w:val="008B6E90"/>
    <w:rsid w:val="008B7BF2"/>
    <w:rsid w:val="008C0B72"/>
    <w:rsid w:val="008C3133"/>
    <w:rsid w:val="008C4457"/>
    <w:rsid w:val="008C53B4"/>
    <w:rsid w:val="008C65B5"/>
    <w:rsid w:val="008D027F"/>
    <w:rsid w:val="008D0EF3"/>
    <w:rsid w:val="008D0F0A"/>
    <w:rsid w:val="008D3DFF"/>
    <w:rsid w:val="008D4E99"/>
    <w:rsid w:val="008D7453"/>
    <w:rsid w:val="008D7CA8"/>
    <w:rsid w:val="008E164E"/>
    <w:rsid w:val="008E40DB"/>
    <w:rsid w:val="008E4255"/>
    <w:rsid w:val="008E4D79"/>
    <w:rsid w:val="008E5031"/>
    <w:rsid w:val="008E5857"/>
    <w:rsid w:val="008E68AC"/>
    <w:rsid w:val="008E74C6"/>
    <w:rsid w:val="008F0967"/>
    <w:rsid w:val="008F159F"/>
    <w:rsid w:val="008F1ED8"/>
    <w:rsid w:val="008F2393"/>
    <w:rsid w:val="008F5ADD"/>
    <w:rsid w:val="0090016A"/>
    <w:rsid w:val="00901755"/>
    <w:rsid w:val="009028A5"/>
    <w:rsid w:val="00903874"/>
    <w:rsid w:val="00903B11"/>
    <w:rsid w:val="00903FDE"/>
    <w:rsid w:val="009044A8"/>
    <w:rsid w:val="00906FF1"/>
    <w:rsid w:val="00910939"/>
    <w:rsid w:val="00913270"/>
    <w:rsid w:val="00914454"/>
    <w:rsid w:val="00916002"/>
    <w:rsid w:val="009162AC"/>
    <w:rsid w:val="009162CA"/>
    <w:rsid w:val="0091704A"/>
    <w:rsid w:val="00921831"/>
    <w:rsid w:val="0092496C"/>
    <w:rsid w:val="009250F4"/>
    <w:rsid w:val="00925CE3"/>
    <w:rsid w:val="009302BF"/>
    <w:rsid w:val="009319C4"/>
    <w:rsid w:val="00932FDC"/>
    <w:rsid w:val="009340C1"/>
    <w:rsid w:val="009352BB"/>
    <w:rsid w:val="00941897"/>
    <w:rsid w:val="009448DC"/>
    <w:rsid w:val="009461B3"/>
    <w:rsid w:val="00950CB8"/>
    <w:rsid w:val="009530B5"/>
    <w:rsid w:val="00956209"/>
    <w:rsid w:val="0095653F"/>
    <w:rsid w:val="009574BC"/>
    <w:rsid w:val="00957EB4"/>
    <w:rsid w:val="00960F74"/>
    <w:rsid w:val="00961359"/>
    <w:rsid w:val="00961B11"/>
    <w:rsid w:val="00964799"/>
    <w:rsid w:val="00964ABE"/>
    <w:rsid w:val="009673EE"/>
    <w:rsid w:val="009675BF"/>
    <w:rsid w:val="0096790F"/>
    <w:rsid w:val="00971750"/>
    <w:rsid w:val="009729C4"/>
    <w:rsid w:val="009729D4"/>
    <w:rsid w:val="0097485C"/>
    <w:rsid w:val="00974D22"/>
    <w:rsid w:val="00976F9F"/>
    <w:rsid w:val="00977CD7"/>
    <w:rsid w:val="009816C3"/>
    <w:rsid w:val="00981BA2"/>
    <w:rsid w:val="0098291B"/>
    <w:rsid w:val="00984476"/>
    <w:rsid w:val="009844F3"/>
    <w:rsid w:val="009856BF"/>
    <w:rsid w:val="00987759"/>
    <w:rsid w:val="00987FFA"/>
    <w:rsid w:val="0099069D"/>
    <w:rsid w:val="009907BE"/>
    <w:rsid w:val="0099132B"/>
    <w:rsid w:val="0099137E"/>
    <w:rsid w:val="009916B0"/>
    <w:rsid w:val="00991E7E"/>
    <w:rsid w:val="009933CD"/>
    <w:rsid w:val="009933E6"/>
    <w:rsid w:val="00995756"/>
    <w:rsid w:val="0099587B"/>
    <w:rsid w:val="00996422"/>
    <w:rsid w:val="009A11ED"/>
    <w:rsid w:val="009A3CFD"/>
    <w:rsid w:val="009A4E55"/>
    <w:rsid w:val="009A5311"/>
    <w:rsid w:val="009A607E"/>
    <w:rsid w:val="009B1AFA"/>
    <w:rsid w:val="009B2168"/>
    <w:rsid w:val="009B3708"/>
    <w:rsid w:val="009B3919"/>
    <w:rsid w:val="009B3CE4"/>
    <w:rsid w:val="009B4696"/>
    <w:rsid w:val="009B5E25"/>
    <w:rsid w:val="009B6D5D"/>
    <w:rsid w:val="009C0967"/>
    <w:rsid w:val="009C30F6"/>
    <w:rsid w:val="009C3BAB"/>
    <w:rsid w:val="009C68DD"/>
    <w:rsid w:val="009D0197"/>
    <w:rsid w:val="009D1A06"/>
    <w:rsid w:val="009D4F70"/>
    <w:rsid w:val="009E12E7"/>
    <w:rsid w:val="009E1607"/>
    <w:rsid w:val="009E21A2"/>
    <w:rsid w:val="009E25FB"/>
    <w:rsid w:val="009E2A61"/>
    <w:rsid w:val="009E2D47"/>
    <w:rsid w:val="009E2FA5"/>
    <w:rsid w:val="009E36CE"/>
    <w:rsid w:val="009F157D"/>
    <w:rsid w:val="009F2729"/>
    <w:rsid w:val="009F2E53"/>
    <w:rsid w:val="009F43EB"/>
    <w:rsid w:val="009F4821"/>
    <w:rsid w:val="009F48B3"/>
    <w:rsid w:val="009F54B7"/>
    <w:rsid w:val="009F61BB"/>
    <w:rsid w:val="009F6B64"/>
    <w:rsid w:val="00A0129D"/>
    <w:rsid w:val="00A022FB"/>
    <w:rsid w:val="00A038AB"/>
    <w:rsid w:val="00A03A3C"/>
    <w:rsid w:val="00A07A6A"/>
    <w:rsid w:val="00A1364E"/>
    <w:rsid w:val="00A14023"/>
    <w:rsid w:val="00A15798"/>
    <w:rsid w:val="00A16A20"/>
    <w:rsid w:val="00A2033A"/>
    <w:rsid w:val="00A2162D"/>
    <w:rsid w:val="00A2190B"/>
    <w:rsid w:val="00A2645B"/>
    <w:rsid w:val="00A26BBE"/>
    <w:rsid w:val="00A30DDA"/>
    <w:rsid w:val="00A32B8C"/>
    <w:rsid w:val="00A34569"/>
    <w:rsid w:val="00A35064"/>
    <w:rsid w:val="00A4019D"/>
    <w:rsid w:val="00A4164A"/>
    <w:rsid w:val="00A42A5F"/>
    <w:rsid w:val="00A46438"/>
    <w:rsid w:val="00A47246"/>
    <w:rsid w:val="00A51BD4"/>
    <w:rsid w:val="00A530CD"/>
    <w:rsid w:val="00A54E0F"/>
    <w:rsid w:val="00A556A3"/>
    <w:rsid w:val="00A5712C"/>
    <w:rsid w:val="00A57CBF"/>
    <w:rsid w:val="00A6031C"/>
    <w:rsid w:val="00A61A27"/>
    <w:rsid w:val="00A621B6"/>
    <w:rsid w:val="00A649DF"/>
    <w:rsid w:val="00A655EE"/>
    <w:rsid w:val="00A66C34"/>
    <w:rsid w:val="00A67D43"/>
    <w:rsid w:val="00A710E3"/>
    <w:rsid w:val="00A72054"/>
    <w:rsid w:val="00A72314"/>
    <w:rsid w:val="00A725BB"/>
    <w:rsid w:val="00A72A9F"/>
    <w:rsid w:val="00A74111"/>
    <w:rsid w:val="00A80702"/>
    <w:rsid w:val="00A80735"/>
    <w:rsid w:val="00A81930"/>
    <w:rsid w:val="00A833B5"/>
    <w:rsid w:val="00A83B4F"/>
    <w:rsid w:val="00A84955"/>
    <w:rsid w:val="00A85659"/>
    <w:rsid w:val="00A86338"/>
    <w:rsid w:val="00A869F6"/>
    <w:rsid w:val="00A90657"/>
    <w:rsid w:val="00A93C4E"/>
    <w:rsid w:val="00A95628"/>
    <w:rsid w:val="00A95827"/>
    <w:rsid w:val="00A96391"/>
    <w:rsid w:val="00A97711"/>
    <w:rsid w:val="00AA2504"/>
    <w:rsid w:val="00AA2CDC"/>
    <w:rsid w:val="00AA3306"/>
    <w:rsid w:val="00AA48E4"/>
    <w:rsid w:val="00AA4DB5"/>
    <w:rsid w:val="00AA67F2"/>
    <w:rsid w:val="00AB0995"/>
    <w:rsid w:val="00AB0E16"/>
    <w:rsid w:val="00AB1568"/>
    <w:rsid w:val="00AB238C"/>
    <w:rsid w:val="00AB25E4"/>
    <w:rsid w:val="00AB2B8D"/>
    <w:rsid w:val="00AB38A8"/>
    <w:rsid w:val="00AB465E"/>
    <w:rsid w:val="00AB53A1"/>
    <w:rsid w:val="00AB6A4C"/>
    <w:rsid w:val="00AB7708"/>
    <w:rsid w:val="00AB7BAA"/>
    <w:rsid w:val="00AB7E70"/>
    <w:rsid w:val="00AC04CC"/>
    <w:rsid w:val="00AC4921"/>
    <w:rsid w:val="00AC5352"/>
    <w:rsid w:val="00AD0871"/>
    <w:rsid w:val="00AD1930"/>
    <w:rsid w:val="00AD73B6"/>
    <w:rsid w:val="00AD7711"/>
    <w:rsid w:val="00AE0A4B"/>
    <w:rsid w:val="00AE1A03"/>
    <w:rsid w:val="00AE21A3"/>
    <w:rsid w:val="00AE3C32"/>
    <w:rsid w:val="00AE4F1E"/>
    <w:rsid w:val="00AE522A"/>
    <w:rsid w:val="00AE6A7B"/>
    <w:rsid w:val="00AE72A3"/>
    <w:rsid w:val="00AE7B01"/>
    <w:rsid w:val="00AF3901"/>
    <w:rsid w:val="00AF5702"/>
    <w:rsid w:val="00AF63DC"/>
    <w:rsid w:val="00B00E27"/>
    <w:rsid w:val="00B0347B"/>
    <w:rsid w:val="00B059C5"/>
    <w:rsid w:val="00B05D5E"/>
    <w:rsid w:val="00B07941"/>
    <w:rsid w:val="00B07D5B"/>
    <w:rsid w:val="00B11653"/>
    <w:rsid w:val="00B11B74"/>
    <w:rsid w:val="00B12CB2"/>
    <w:rsid w:val="00B132DC"/>
    <w:rsid w:val="00B133FC"/>
    <w:rsid w:val="00B13BAC"/>
    <w:rsid w:val="00B149F8"/>
    <w:rsid w:val="00B1597C"/>
    <w:rsid w:val="00B17064"/>
    <w:rsid w:val="00B20226"/>
    <w:rsid w:val="00B21936"/>
    <w:rsid w:val="00B221E5"/>
    <w:rsid w:val="00B229FE"/>
    <w:rsid w:val="00B24F9E"/>
    <w:rsid w:val="00B25644"/>
    <w:rsid w:val="00B260A2"/>
    <w:rsid w:val="00B3118C"/>
    <w:rsid w:val="00B31DCF"/>
    <w:rsid w:val="00B324A3"/>
    <w:rsid w:val="00B3260A"/>
    <w:rsid w:val="00B33BA0"/>
    <w:rsid w:val="00B342B1"/>
    <w:rsid w:val="00B34536"/>
    <w:rsid w:val="00B36C05"/>
    <w:rsid w:val="00B3786D"/>
    <w:rsid w:val="00B416D6"/>
    <w:rsid w:val="00B42584"/>
    <w:rsid w:val="00B42FC6"/>
    <w:rsid w:val="00B449BB"/>
    <w:rsid w:val="00B44BB5"/>
    <w:rsid w:val="00B4500E"/>
    <w:rsid w:val="00B46597"/>
    <w:rsid w:val="00B467BC"/>
    <w:rsid w:val="00B47AF5"/>
    <w:rsid w:val="00B50D7A"/>
    <w:rsid w:val="00B5171B"/>
    <w:rsid w:val="00B52929"/>
    <w:rsid w:val="00B555B7"/>
    <w:rsid w:val="00B56425"/>
    <w:rsid w:val="00B56CDC"/>
    <w:rsid w:val="00B60E24"/>
    <w:rsid w:val="00B62118"/>
    <w:rsid w:val="00B62233"/>
    <w:rsid w:val="00B6381D"/>
    <w:rsid w:val="00B6438B"/>
    <w:rsid w:val="00B663C1"/>
    <w:rsid w:val="00B67C1A"/>
    <w:rsid w:val="00B70F97"/>
    <w:rsid w:val="00B72143"/>
    <w:rsid w:val="00B74F2F"/>
    <w:rsid w:val="00B754F8"/>
    <w:rsid w:val="00B75DFB"/>
    <w:rsid w:val="00B769F0"/>
    <w:rsid w:val="00B7738E"/>
    <w:rsid w:val="00B83B4C"/>
    <w:rsid w:val="00B84363"/>
    <w:rsid w:val="00B85E5C"/>
    <w:rsid w:val="00B87219"/>
    <w:rsid w:val="00B92341"/>
    <w:rsid w:val="00B935E0"/>
    <w:rsid w:val="00B9373F"/>
    <w:rsid w:val="00B93C54"/>
    <w:rsid w:val="00BA1ADE"/>
    <w:rsid w:val="00BA1E13"/>
    <w:rsid w:val="00BA2D55"/>
    <w:rsid w:val="00BA321B"/>
    <w:rsid w:val="00BA3FB2"/>
    <w:rsid w:val="00BA5199"/>
    <w:rsid w:val="00BA52D5"/>
    <w:rsid w:val="00BA5B64"/>
    <w:rsid w:val="00BA6AF4"/>
    <w:rsid w:val="00BB23F1"/>
    <w:rsid w:val="00BB4AE8"/>
    <w:rsid w:val="00BB4E88"/>
    <w:rsid w:val="00BB5DA6"/>
    <w:rsid w:val="00BB691D"/>
    <w:rsid w:val="00BB72AE"/>
    <w:rsid w:val="00BB7CFE"/>
    <w:rsid w:val="00BC32E1"/>
    <w:rsid w:val="00BC34D4"/>
    <w:rsid w:val="00BC4B0A"/>
    <w:rsid w:val="00BC4CD6"/>
    <w:rsid w:val="00BD1D61"/>
    <w:rsid w:val="00BD4F18"/>
    <w:rsid w:val="00BD5771"/>
    <w:rsid w:val="00BD67CF"/>
    <w:rsid w:val="00BD7919"/>
    <w:rsid w:val="00BE0996"/>
    <w:rsid w:val="00BE22F7"/>
    <w:rsid w:val="00BE41A7"/>
    <w:rsid w:val="00BF183E"/>
    <w:rsid w:val="00BF554F"/>
    <w:rsid w:val="00BF79F8"/>
    <w:rsid w:val="00C008B3"/>
    <w:rsid w:val="00C0100D"/>
    <w:rsid w:val="00C0292D"/>
    <w:rsid w:val="00C038F9"/>
    <w:rsid w:val="00C11205"/>
    <w:rsid w:val="00C114F5"/>
    <w:rsid w:val="00C1152E"/>
    <w:rsid w:val="00C13E5F"/>
    <w:rsid w:val="00C14172"/>
    <w:rsid w:val="00C16F49"/>
    <w:rsid w:val="00C172CB"/>
    <w:rsid w:val="00C17323"/>
    <w:rsid w:val="00C20CE0"/>
    <w:rsid w:val="00C227F4"/>
    <w:rsid w:val="00C2314E"/>
    <w:rsid w:val="00C23830"/>
    <w:rsid w:val="00C23AC8"/>
    <w:rsid w:val="00C242CB"/>
    <w:rsid w:val="00C27940"/>
    <w:rsid w:val="00C32F8E"/>
    <w:rsid w:val="00C339D5"/>
    <w:rsid w:val="00C34D69"/>
    <w:rsid w:val="00C35F7F"/>
    <w:rsid w:val="00C367B9"/>
    <w:rsid w:val="00C42E93"/>
    <w:rsid w:val="00C43333"/>
    <w:rsid w:val="00C44712"/>
    <w:rsid w:val="00C47681"/>
    <w:rsid w:val="00C47B50"/>
    <w:rsid w:val="00C54351"/>
    <w:rsid w:val="00C5466B"/>
    <w:rsid w:val="00C54972"/>
    <w:rsid w:val="00C56A12"/>
    <w:rsid w:val="00C60EF3"/>
    <w:rsid w:val="00C62184"/>
    <w:rsid w:val="00C638CE"/>
    <w:rsid w:val="00C6669D"/>
    <w:rsid w:val="00C7052D"/>
    <w:rsid w:val="00C70B58"/>
    <w:rsid w:val="00C74662"/>
    <w:rsid w:val="00C77EE8"/>
    <w:rsid w:val="00C80C28"/>
    <w:rsid w:val="00C81DC5"/>
    <w:rsid w:val="00C825D5"/>
    <w:rsid w:val="00C82717"/>
    <w:rsid w:val="00C82831"/>
    <w:rsid w:val="00C82FE3"/>
    <w:rsid w:val="00C8590F"/>
    <w:rsid w:val="00C865A3"/>
    <w:rsid w:val="00C902F5"/>
    <w:rsid w:val="00C90A9F"/>
    <w:rsid w:val="00C9556C"/>
    <w:rsid w:val="00CA2483"/>
    <w:rsid w:val="00CA252C"/>
    <w:rsid w:val="00CA29F4"/>
    <w:rsid w:val="00CA445E"/>
    <w:rsid w:val="00CA67B9"/>
    <w:rsid w:val="00CA75DC"/>
    <w:rsid w:val="00CA7CD9"/>
    <w:rsid w:val="00CA7E13"/>
    <w:rsid w:val="00CB1FE2"/>
    <w:rsid w:val="00CB37C2"/>
    <w:rsid w:val="00CB3C49"/>
    <w:rsid w:val="00CB407E"/>
    <w:rsid w:val="00CB427C"/>
    <w:rsid w:val="00CB776D"/>
    <w:rsid w:val="00CC0997"/>
    <w:rsid w:val="00CC1A3D"/>
    <w:rsid w:val="00CC510E"/>
    <w:rsid w:val="00CC78AD"/>
    <w:rsid w:val="00CC7D5E"/>
    <w:rsid w:val="00CD2ED2"/>
    <w:rsid w:val="00CD4571"/>
    <w:rsid w:val="00CD6771"/>
    <w:rsid w:val="00CF0761"/>
    <w:rsid w:val="00CF0FEE"/>
    <w:rsid w:val="00CF48CF"/>
    <w:rsid w:val="00CF59D5"/>
    <w:rsid w:val="00CF6A74"/>
    <w:rsid w:val="00CF7267"/>
    <w:rsid w:val="00CF7400"/>
    <w:rsid w:val="00CF7C42"/>
    <w:rsid w:val="00CFE2CB"/>
    <w:rsid w:val="00D000F3"/>
    <w:rsid w:val="00D001FC"/>
    <w:rsid w:val="00D010DB"/>
    <w:rsid w:val="00D03B52"/>
    <w:rsid w:val="00D054B4"/>
    <w:rsid w:val="00D063EB"/>
    <w:rsid w:val="00D0780A"/>
    <w:rsid w:val="00D0787F"/>
    <w:rsid w:val="00D07FF6"/>
    <w:rsid w:val="00D10F4C"/>
    <w:rsid w:val="00D1255A"/>
    <w:rsid w:val="00D13520"/>
    <w:rsid w:val="00D13699"/>
    <w:rsid w:val="00D1495B"/>
    <w:rsid w:val="00D1655B"/>
    <w:rsid w:val="00D17F0B"/>
    <w:rsid w:val="00D211A0"/>
    <w:rsid w:val="00D22DA6"/>
    <w:rsid w:val="00D23609"/>
    <w:rsid w:val="00D236CD"/>
    <w:rsid w:val="00D2384D"/>
    <w:rsid w:val="00D23DDB"/>
    <w:rsid w:val="00D24515"/>
    <w:rsid w:val="00D25602"/>
    <w:rsid w:val="00D335E5"/>
    <w:rsid w:val="00D34035"/>
    <w:rsid w:val="00D3463B"/>
    <w:rsid w:val="00D35616"/>
    <w:rsid w:val="00D36803"/>
    <w:rsid w:val="00D42FF5"/>
    <w:rsid w:val="00D448E9"/>
    <w:rsid w:val="00D4491C"/>
    <w:rsid w:val="00D44A98"/>
    <w:rsid w:val="00D45DD5"/>
    <w:rsid w:val="00D46585"/>
    <w:rsid w:val="00D46908"/>
    <w:rsid w:val="00D54631"/>
    <w:rsid w:val="00D549B8"/>
    <w:rsid w:val="00D54C9A"/>
    <w:rsid w:val="00D57A71"/>
    <w:rsid w:val="00D60090"/>
    <w:rsid w:val="00D61943"/>
    <w:rsid w:val="00D636E1"/>
    <w:rsid w:val="00D658E5"/>
    <w:rsid w:val="00D70BF9"/>
    <w:rsid w:val="00D713BC"/>
    <w:rsid w:val="00D72A87"/>
    <w:rsid w:val="00D75AA4"/>
    <w:rsid w:val="00D75B56"/>
    <w:rsid w:val="00D763C5"/>
    <w:rsid w:val="00D77092"/>
    <w:rsid w:val="00D8216A"/>
    <w:rsid w:val="00D82693"/>
    <w:rsid w:val="00D82C65"/>
    <w:rsid w:val="00D8358D"/>
    <w:rsid w:val="00D876CE"/>
    <w:rsid w:val="00D935F5"/>
    <w:rsid w:val="00D93F44"/>
    <w:rsid w:val="00D9410A"/>
    <w:rsid w:val="00D95905"/>
    <w:rsid w:val="00D96189"/>
    <w:rsid w:val="00D965C2"/>
    <w:rsid w:val="00D9670B"/>
    <w:rsid w:val="00D9785C"/>
    <w:rsid w:val="00DA075D"/>
    <w:rsid w:val="00DA2256"/>
    <w:rsid w:val="00DA238A"/>
    <w:rsid w:val="00DA24B9"/>
    <w:rsid w:val="00DA297D"/>
    <w:rsid w:val="00DA2F39"/>
    <w:rsid w:val="00DA5120"/>
    <w:rsid w:val="00DA51AE"/>
    <w:rsid w:val="00DA6A16"/>
    <w:rsid w:val="00DA73E2"/>
    <w:rsid w:val="00DB001B"/>
    <w:rsid w:val="00DB0DF8"/>
    <w:rsid w:val="00DB2217"/>
    <w:rsid w:val="00DB27EB"/>
    <w:rsid w:val="00DB2FFB"/>
    <w:rsid w:val="00DB582E"/>
    <w:rsid w:val="00DB5842"/>
    <w:rsid w:val="00DC0021"/>
    <w:rsid w:val="00DC1425"/>
    <w:rsid w:val="00DC4A14"/>
    <w:rsid w:val="00DC66A7"/>
    <w:rsid w:val="00DD0FBA"/>
    <w:rsid w:val="00DD38FF"/>
    <w:rsid w:val="00DD4CC2"/>
    <w:rsid w:val="00DD4D70"/>
    <w:rsid w:val="00DD5CED"/>
    <w:rsid w:val="00DD6950"/>
    <w:rsid w:val="00DD6D02"/>
    <w:rsid w:val="00DD7EBF"/>
    <w:rsid w:val="00DE3C4E"/>
    <w:rsid w:val="00DE5E0C"/>
    <w:rsid w:val="00DF01A1"/>
    <w:rsid w:val="00DF02A3"/>
    <w:rsid w:val="00DF0B4D"/>
    <w:rsid w:val="00DF1805"/>
    <w:rsid w:val="00DF2A03"/>
    <w:rsid w:val="00DF2C5F"/>
    <w:rsid w:val="00DF2E17"/>
    <w:rsid w:val="00DF4713"/>
    <w:rsid w:val="00DF5062"/>
    <w:rsid w:val="00DF517A"/>
    <w:rsid w:val="00DF6514"/>
    <w:rsid w:val="00DF70D5"/>
    <w:rsid w:val="00DF7B3C"/>
    <w:rsid w:val="00DF7F46"/>
    <w:rsid w:val="00E002C8"/>
    <w:rsid w:val="00E00428"/>
    <w:rsid w:val="00E019C0"/>
    <w:rsid w:val="00E04E83"/>
    <w:rsid w:val="00E07572"/>
    <w:rsid w:val="00E1075A"/>
    <w:rsid w:val="00E10D05"/>
    <w:rsid w:val="00E12A7E"/>
    <w:rsid w:val="00E13354"/>
    <w:rsid w:val="00E143CC"/>
    <w:rsid w:val="00E15EB7"/>
    <w:rsid w:val="00E17696"/>
    <w:rsid w:val="00E17E36"/>
    <w:rsid w:val="00E22690"/>
    <w:rsid w:val="00E233FC"/>
    <w:rsid w:val="00E24EBB"/>
    <w:rsid w:val="00E24F84"/>
    <w:rsid w:val="00E27822"/>
    <w:rsid w:val="00E30092"/>
    <w:rsid w:val="00E34DCB"/>
    <w:rsid w:val="00E3681A"/>
    <w:rsid w:val="00E3741C"/>
    <w:rsid w:val="00E414A1"/>
    <w:rsid w:val="00E43627"/>
    <w:rsid w:val="00E44FE0"/>
    <w:rsid w:val="00E457D0"/>
    <w:rsid w:val="00E46635"/>
    <w:rsid w:val="00E46701"/>
    <w:rsid w:val="00E50D8A"/>
    <w:rsid w:val="00E527AE"/>
    <w:rsid w:val="00E52CEF"/>
    <w:rsid w:val="00E53BC1"/>
    <w:rsid w:val="00E5633F"/>
    <w:rsid w:val="00E60731"/>
    <w:rsid w:val="00E62B92"/>
    <w:rsid w:val="00E64B7B"/>
    <w:rsid w:val="00E664F2"/>
    <w:rsid w:val="00E666D9"/>
    <w:rsid w:val="00E6712A"/>
    <w:rsid w:val="00E67310"/>
    <w:rsid w:val="00E67853"/>
    <w:rsid w:val="00E733DF"/>
    <w:rsid w:val="00E75BC8"/>
    <w:rsid w:val="00E818A1"/>
    <w:rsid w:val="00E81B12"/>
    <w:rsid w:val="00E83841"/>
    <w:rsid w:val="00E85000"/>
    <w:rsid w:val="00E86075"/>
    <w:rsid w:val="00E909F3"/>
    <w:rsid w:val="00E92448"/>
    <w:rsid w:val="00E941E9"/>
    <w:rsid w:val="00E96487"/>
    <w:rsid w:val="00E96CB6"/>
    <w:rsid w:val="00E97EE6"/>
    <w:rsid w:val="00EA397F"/>
    <w:rsid w:val="00EA3BB4"/>
    <w:rsid w:val="00EA3EE4"/>
    <w:rsid w:val="00EA4020"/>
    <w:rsid w:val="00EA438C"/>
    <w:rsid w:val="00EA5FC1"/>
    <w:rsid w:val="00EA60EE"/>
    <w:rsid w:val="00EA6C9D"/>
    <w:rsid w:val="00EB06A1"/>
    <w:rsid w:val="00EB1A02"/>
    <w:rsid w:val="00EB1EC5"/>
    <w:rsid w:val="00EB2E14"/>
    <w:rsid w:val="00EB5A45"/>
    <w:rsid w:val="00EB756D"/>
    <w:rsid w:val="00EC05B3"/>
    <w:rsid w:val="00EC1F2D"/>
    <w:rsid w:val="00EC2FCC"/>
    <w:rsid w:val="00EC3C25"/>
    <w:rsid w:val="00EC4876"/>
    <w:rsid w:val="00EC54EE"/>
    <w:rsid w:val="00EC5818"/>
    <w:rsid w:val="00EC6FB9"/>
    <w:rsid w:val="00ED270A"/>
    <w:rsid w:val="00ED3D84"/>
    <w:rsid w:val="00ED4507"/>
    <w:rsid w:val="00ED4BBA"/>
    <w:rsid w:val="00ED6A0E"/>
    <w:rsid w:val="00EE02CC"/>
    <w:rsid w:val="00EE06EC"/>
    <w:rsid w:val="00EE0D8F"/>
    <w:rsid w:val="00EE0F60"/>
    <w:rsid w:val="00EE2368"/>
    <w:rsid w:val="00EE27BC"/>
    <w:rsid w:val="00EE2C9E"/>
    <w:rsid w:val="00EE4044"/>
    <w:rsid w:val="00EE4C52"/>
    <w:rsid w:val="00EE597D"/>
    <w:rsid w:val="00EE649E"/>
    <w:rsid w:val="00EE6FD2"/>
    <w:rsid w:val="00EF0658"/>
    <w:rsid w:val="00EF071F"/>
    <w:rsid w:val="00EF31CF"/>
    <w:rsid w:val="00EF3519"/>
    <w:rsid w:val="00EF4D8A"/>
    <w:rsid w:val="00EF52F5"/>
    <w:rsid w:val="00EF721E"/>
    <w:rsid w:val="00F024AB"/>
    <w:rsid w:val="00F03A49"/>
    <w:rsid w:val="00F042B7"/>
    <w:rsid w:val="00F050DD"/>
    <w:rsid w:val="00F05D82"/>
    <w:rsid w:val="00F07E00"/>
    <w:rsid w:val="00F11521"/>
    <w:rsid w:val="00F12BEF"/>
    <w:rsid w:val="00F12C10"/>
    <w:rsid w:val="00F13894"/>
    <w:rsid w:val="00F138C0"/>
    <w:rsid w:val="00F157A2"/>
    <w:rsid w:val="00F15D8A"/>
    <w:rsid w:val="00F16620"/>
    <w:rsid w:val="00F16D0E"/>
    <w:rsid w:val="00F17080"/>
    <w:rsid w:val="00F213EE"/>
    <w:rsid w:val="00F219B0"/>
    <w:rsid w:val="00F23484"/>
    <w:rsid w:val="00F24E19"/>
    <w:rsid w:val="00F269FE"/>
    <w:rsid w:val="00F272A7"/>
    <w:rsid w:val="00F27323"/>
    <w:rsid w:val="00F2773E"/>
    <w:rsid w:val="00F312C4"/>
    <w:rsid w:val="00F33A25"/>
    <w:rsid w:val="00F34BC8"/>
    <w:rsid w:val="00F36FEE"/>
    <w:rsid w:val="00F403CF"/>
    <w:rsid w:val="00F41564"/>
    <w:rsid w:val="00F42784"/>
    <w:rsid w:val="00F4306B"/>
    <w:rsid w:val="00F4315E"/>
    <w:rsid w:val="00F451F9"/>
    <w:rsid w:val="00F455AC"/>
    <w:rsid w:val="00F50C0B"/>
    <w:rsid w:val="00F50DC5"/>
    <w:rsid w:val="00F5213F"/>
    <w:rsid w:val="00F543D6"/>
    <w:rsid w:val="00F55083"/>
    <w:rsid w:val="00F552DF"/>
    <w:rsid w:val="00F55C38"/>
    <w:rsid w:val="00F55DA2"/>
    <w:rsid w:val="00F569B8"/>
    <w:rsid w:val="00F6124A"/>
    <w:rsid w:val="00F623C4"/>
    <w:rsid w:val="00F64D49"/>
    <w:rsid w:val="00F64D8C"/>
    <w:rsid w:val="00F6585A"/>
    <w:rsid w:val="00F668E2"/>
    <w:rsid w:val="00F737FA"/>
    <w:rsid w:val="00F738F8"/>
    <w:rsid w:val="00F74079"/>
    <w:rsid w:val="00F74B5A"/>
    <w:rsid w:val="00F76E84"/>
    <w:rsid w:val="00F7769D"/>
    <w:rsid w:val="00F81121"/>
    <w:rsid w:val="00F81C6E"/>
    <w:rsid w:val="00F82E9D"/>
    <w:rsid w:val="00F8662D"/>
    <w:rsid w:val="00F86720"/>
    <w:rsid w:val="00F86A61"/>
    <w:rsid w:val="00F86D36"/>
    <w:rsid w:val="00F90261"/>
    <w:rsid w:val="00F9318B"/>
    <w:rsid w:val="00F9361F"/>
    <w:rsid w:val="00F93AF1"/>
    <w:rsid w:val="00F945A5"/>
    <w:rsid w:val="00FA143C"/>
    <w:rsid w:val="00FA3A98"/>
    <w:rsid w:val="00FA3CD3"/>
    <w:rsid w:val="00FA4AA8"/>
    <w:rsid w:val="00FA4E6F"/>
    <w:rsid w:val="00FB10AA"/>
    <w:rsid w:val="00FB3088"/>
    <w:rsid w:val="00FB6C2E"/>
    <w:rsid w:val="00FC0B13"/>
    <w:rsid w:val="00FC1545"/>
    <w:rsid w:val="00FC1D49"/>
    <w:rsid w:val="00FC2835"/>
    <w:rsid w:val="00FC4C45"/>
    <w:rsid w:val="00FC554E"/>
    <w:rsid w:val="00FC59F4"/>
    <w:rsid w:val="00FC68E7"/>
    <w:rsid w:val="00FC6B38"/>
    <w:rsid w:val="00FC7BFD"/>
    <w:rsid w:val="00FC7F10"/>
    <w:rsid w:val="00FD09BA"/>
    <w:rsid w:val="00FD0F79"/>
    <w:rsid w:val="00FD2375"/>
    <w:rsid w:val="00FD38D8"/>
    <w:rsid w:val="00FD4215"/>
    <w:rsid w:val="00FD483D"/>
    <w:rsid w:val="00FD5235"/>
    <w:rsid w:val="00FD5BC2"/>
    <w:rsid w:val="00FD68E0"/>
    <w:rsid w:val="00FE2087"/>
    <w:rsid w:val="00FE2132"/>
    <w:rsid w:val="00FE397D"/>
    <w:rsid w:val="00FE4938"/>
    <w:rsid w:val="00FE742C"/>
    <w:rsid w:val="00FF14C7"/>
    <w:rsid w:val="00FF17C7"/>
    <w:rsid w:val="00FF1E38"/>
    <w:rsid w:val="00FF2DF6"/>
    <w:rsid w:val="00FF3282"/>
    <w:rsid w:val="00FF3892"/>
    <w:rsid w:val="00FF448D"/>
    <w:rsid w:val="00FF47F4"/>
    <w:rsid w:val="0122441D"/>
    <w:rsid w:val="015B2A1D"/>
    <w:rsid w:val="016D72A5"/>
    <w:rsid w:val="02255BD4"/>
    <w:rsid w:val="02E51CD4"/>
    <w:rsid w:val="03088096"/>
    <w:rsid w:val="03253366"/>
    <w:rsid w:val="03AACEED"/>
    <w:rsid w:val="03DBB123"/>
    <w:rsid w:val="0545E74E"/>
    <w:rsid w:val="06CED352"/>
    <w:rsid w:val="0773DD32"/>
    <w:rsid w:val="0788B5E4"/>
    <w:rsid w:val="08D10D32"/>
    <w:rsid w:val="08E70CCD"/>
    <w:rsid w:val="09CC9611"/>
    <w:rsid w:val="0A4867C7"/>
    <w:rsid w:val="0AEA3D60"/>
    <w:rsid w:val="0B03C7A1"/>
    <w:rsid w:val="0B79E2BB"/>
    <w:rsid w:val="0C31CA54"/>
    <w:rsid w:val="0D342231"/>
    <w:rsid w:val="0D6E4F99"/>
    <w:rsid w:val="0DD169E1"/>
    <w:rsid w:val="0EE6827D"/>
    <w:rsid w:val="0FC4A368"/>
    <w:rsid w:val="100EEF85"/>
    <w:rsid w:val="11A04218"/>
    <w:rsid w:val="131066A7"/>
    <w:rsid w:val="13215116"/>
    <w:rsid w:val="1338612C"/>
    <w:rsid w:val="134CB049"/>
    <w:rsid w:val="1458CF6F"/>
    <w:rsid w:val="1548537B"/>
    <w:rsid w:val="1629926C"/>
    <w:rsid w:val="168E64AE"/>
    <w:rsid w:val="1701BEE9"/>
    <w:rsid w:val="18011D00"/>
    <w:rsid w:val="181F18C3"/>
    <w:rsid w:val="1832CAA2"/>
    <w:rsid w:val="184CC60D"/>
    <w:rsid w:val="1877F90A"/>
    <w:rsid w:val="1997E66D"/>
    <w:rsid w:val="1A032C6C"/>
    <w:rsid w:val="1A27A84B"/>
    <w:rsid w:val="1B8B91C2"/>
    <w:rsid w:val="1BA76DC3"/>
    <w:rsid w:val="1D090F3E"/>
    <w:rsid w:val="1D1CCC9A"/>
    <w:rsid w:val="1DDE2D47"/>
    <w:rsid w:val="1E252EDE"/>
    <w:rsid w:val="1F6861E8"/>
    <w:rsid w:val="1F8CB429"/>
    <w:rsid w:val="20FDE905"/>
    <w:rsid w:val="21226A08"/>
    <w:rsid w:val="2178B76B"/>
    <w:rsid w:val="21A5BDE5"/>
    <w:rsid w:val="2256CE97"/>
    <w:rsid w:val="2265AD56"/>
    <w:rsid w:val="22DB13C3"/>
    <w:rsid w:val="22EEBEDD"/>
    <w:rsid w:val="233717B9"/>
    <w:rsid w:val="2349E1D3"/>
    <w:rsid w:val="235BC053"/>
    <w:rsid w:val="2383F45A"/>
    <w:rsid w:val="244BB97E"/>
    <w:rsid w:val="250F8791"/>
    <w:rsid w:val="258595EE"/>
    <w:rsid w:val="25C7EEEA"/>
    <w:rsid w:val="25CB80A6"/>
    <w:rsid w:val="26594F40"/>
    <w:rsid w:val="27CC4149"/>
    <w:rsid w:val="2939A212"/>
    <w:rsid w:val="2965ABC8"/>
    <w:rsid w:val="29927471"/>
    <w:rsid w:val="2C452E38"/>
    <w:rsid w:val="2D9A7DCE"/>
    <w:rsid w:val="2F143D8D"/>
    <w:rsid w:val="30D27248"/>
    <w:rsid w:val="30DDE422"/>
    <w:rsid w:val="31D90BD8"/>
    <w:rsid w:val="32AC5060"/>
    <w:rsid w:val="32F51D29"/>
    <w:rsid w:val="343D395E"/>
    <w:rsid w:val="34947D0F"/>
    <w:rsid w:val="35DB2C22"/>
    <w:rsid w:val="35FEDE1C"/>
    <w:rsid w:val="365F89D1"/>
    <w:rsid w:val="36D015A4"/>
    <w:rsid w:val="36DA5890"/>
    <w:rsid w:val="374F1C3B"/>
    <w:rsid w:val="375CB68D"/>
    <w:rsid w:val="3781327D"/>
    <w:rsid w:val="37B8051A"/>
    <w:rsid w:val="380FFFB4"/>
    <w:rsid w:val="383EF133"/>
    <w:rsid w:val="384E2382"/>
    <w:rsid w:val="389357F8"/>
    <w:rsid w:val="38C8A5A0"/>
    <w:rsid w:val="38FAC550"/>
    <w:rsid w:val="38FCA80B"/>
    <w:rsid w:val="39DE6BE2"/>
    <w:rsid w:val="3B8B09FE"/>
    <w:rsid w:val="3D5E15EF"/>
    <w:rsid w:val="3D6E21EF"/>
    <w:rsid w:val="3DEC295F"/>
    <w:rsid w:val="3F03D306"/>
    <w:rsid w:val="3F86B575"/>
    <w:rsid w:val="41B5A16E"/>
    <w:rsid w:val="41FA5939"/>
    <w:rsid w:val="42555972"/>
    <w:rsid w:val="43ACFE68"/>
    <w:rsid w:val="43DDD5F2"/>
    <w:rsid w:val="45BE937D"/>
    <w:rsid w:val="46B91406"/>
    <w:rsid w:val="47CDB0DD"/>
    <w:rsid w:val="48104F0C"/>
    <w:rsid w:val="4847E994"/>
    <w:rsid w:val="4A251CFD"/>
    <w:rsid w:val="4A6CAE96"/>
    <w:rsid w:val="4B5B6360"/>
    <w:rsid w:val="4CFB8A0B"/>
    <w:rsid w:val="50A4A110"/>
    <w:rsid w:val="514A6523"/>
    <w:rsid w:val="5154140C"/>
    <w:rsid w:val="5360EB85"/>
    <w:rsid w:val="536D33F1"/>
    <w:rsid w:val="5556DF84"/>
    <w:rsid w:val="55A81377"/>
    <w:rsid w:val="564A023F"/>
    <w:rsid w:val="5760C216"/>
    <w:rsid w:val="58C907D0"/>
    <w:rsid w:val="597FE11F"/>
    <w:rsid w:val="59C09509"/>
    <w:rsid w:val="59CE0E1A"/>
    <w:rsid w:val="59F15FA5"/>
    <w:rsid w:val="59FC7FC4"/>
    <w:rsid w:val="5A3932CB"/>
    <w:rsid w:val="5AFD19B7"/>
    <w:rsid w:val="5B0E5F82"/>
    <w:rsid w:val="5C0BD8BB"/>
    <w:rsid w:val="5C31E34F"/>
    <w:rsid w:val="618161C0"/>
    <w:rsid w:val="622AF4F4"/>
    <w:rsid w:val="627823D0"/>
    <w:rsid w:val="6488C6B2"/>
    <w:rsid w:val="65202111"/>
    <w:rsid w:val="658B89BD"/>
    <w:rsid w:val="65EBC1AC"/>
    <w:rsid w:val="6670E412"/>
    <w:rsid w:val="692EC5FC"/>
    <w:rsid w:val="69A3A9CF"/>
    <w:rsid w:val="6A1FA52B"/>
    <w:rsid w:val="6A9BA716"/>
    <w:rsid w:val="6AB3B24F"/>
    <w:rsid w:val="6B11E785"/>
    <w:rsid w:val="6B1643B0"/>
    <w:rsid w:val="6B7FA86A"/>
    <w:rsid w:val="6BD313CF"/>
    <w:rsid w:val="6D74841D"/>
    <w:rsid w:val="6E0E0CF7"/>
    <w:rsid w:val="6E755FDB"/>
    <w:rsid w:val="6F00CC2C"/>
    <w:rsid w:val="6F56EBB4"/>
    <w:rsid w:val="6F8A553E"/>
    <w:rsid w:val="6FDEE8C4"/>
    <w:rsid w:val="70CB65DC"/>
    <w:rsid w:val="7137C310"/>
    <w:rsid w:val="71853774"/>
    <w:rsid w:val="71C6D451"/>
    <w:rsid w:val="72777B01"/>
    <w:rsid w:val="731682A2"/>
    <w:rsid w:val="733F585E"/>
    <w:rsid w:val="75B4E4CF"/>
    <w:rsid w:val="75FCCADA"/>
    <w:rsid w:val="765379B1"/>
    <w:rsid w:val="766CE0A4"/>
    <w:rsid w:val="76C338C4"/>
    <w:rsid w:val="772289E8"/>
    <w:rsid w:val="773B3DE6"/>
    <w:rsid w:val="77599B41"/>
    <w:rsid w:val="77999DCE"/>
    <w:rsid w:val="78305A35"/>
    <w:rsid w:val="793E6D26"/>
    <w:rsid w:val="794114BD"/>
    <w:rsid w:val="794677D8"/>
    <w:rsid w:val="795911C6"/>
    <w:rsid w:val="7C3D0A89"/>
    <w:rsid w:val="7D160669"/>
    <w:rsid w:val="7D741F79"/>
    <w:rsid w:val="7DD37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19E1D2"/>
  <w15:docId w15:val="{BF8C3F8D-6424-43F7-815A-BE0E90F5E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7080"/>
    <w:rPr>
      <w:rFonts w:ascii="Calibri" w:hAnsi="Calibri"/>
      <w:color w:val="3F3F3F" w:themeColor="text1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3BB4"/>
    <w:pPr>
      <w:outlineLvl w:val="0"/>
    </w:pPr>
    <w:rPr>
      <w:b/>
      <w:color w:val="DF1D3F" w:themeColor="background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3BB4"/>
    <w:pPr>
      <w:outlineLvl w:val="1"/>
    </w:pPr>
    <w:rPr>
      <w:b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A3BB4"/>
    <w:pPr>
      <w:outlineLvl w:val="2"/>
    </w:pPr>
    <w:rPr>
      <w:b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73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7363"/>
  </w:style>
  <w:style w:type="paragraph" w:styleId="Footer">
    <w:name w:val="footer"/>
    <w:basedOn w:val="Normal"/>
    <w:link w:val="FooterChar"/>
    <w:uiPriority w:val="99"/>
    <w:unhideWhenUsed/>
    <w:rsid w:val="001973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7363"/>
  </w:style>
  <w:style w:type="paragraph" w:styleId="BalloonText">
    <w:name w:val="Balloon Text"/>
    <w:basedOn w:val="Normal"/>
    <w:link w:val="BalloonTextChar"/>
    <w:uiPriority w:val="99"/>
    <w:semiHidden/>
    <w:unhideWhenUsed/>
    <w:rsid w:val="001973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736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A3BB4"/>
    <w:rPr>
      <w:rFonts w:ascii="Calibri" w:hAnsi="Calibri"/>
      <w:b/>
      <w:color w:val="DF1D3F" w:themeColor="background1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EA3BB4"/>
    <w:rPr>
      <w:rFonts w:ascii="Calibri" w:hAnsi="Calibri"/>
      <w:b/>
      <w:color w:val="3F3F3F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EA3BB4"/>
    <w:rPr>
      <w:rFonts w:ascii="Calibri" w:hAnsi="Calibri"/>
      <w:b/>
      <w:color w:val="3F3F3F" w:themeColor="text1"/>
      <w:sz w:val="24"/>
      <w:szCs w:val="24"/>
    </w:rPr>
  </w:style>
  <w:style w:type="character" w:styleId="Emphasis">
    <w:name w:val="Emphasis"/>
    <w:uiPriority w:val="20"/>
    <w:qFormat/>
    <w:rsid w:val="00CF59D5"/>
    <w:rPr>
      <w:i/>
    </w:rPr>
  </w:style>
  <w:style w:type="character" w:styleId="Strong">
    <w:name w:val="Strong"/>
    <w:basedOn w:val="Emphasis"/>
    <w:uiPriority w:val="22"/>
    <w:qFormat/>
    <w:rsid w:val="00CF59D5"/>
    <w:rPr>
      <w:b/>
      <w:i w:val="0"/>
    </w:rPr>
  </w:style>
  <w:style w:type="paragraph" w:styleId="ListParagraph">
    <w:name w:val="List Paragraph"/>
    <w:basedOn w:val="Normal"/>
    <w:uiPriority w:val="34"/>
    <w:qFormat/>
    <w:rsid w:val="00CF59D5"/>
    <w:pPr>
      <w:numPr>
        <w:numId w:val="2"/>
      </w:numPr>
      <w:spacing w:after="240"/>
      <w:contextualSpacing/>
    </w:pPr>
  </w:style>
  <w:style w:type="paragraph" w:customStyle="1" w:styleId="Contactdetails">
    <w:name w:val="Contact details"/>
    <w:basedOn w:val="Normal"/>
    <w:link w:val="ContactdetailsChar"/>
    <w:qFormat/>
    <w:rsid w:val="006536C3"/>
    <w:pPr>
      <w:jc w:val="center"/>
    </w:pPr>
    <w:rPr>
      <w:color w:val="FFFFFF" w:themeColor="background2"/>
      <w:sz w:val="16"/>
      <w:szCs w:val="16"/>
    </w:rPr>
  </w:style>
  <w:style w:type="character" w:customStyle="1" w:styleId="ContactdetailsChar">
    <w:name w:val="Contact details Char"/>
    <w:basedOn w:val="DefaultParagraphFont"/>
    <w:link w:val="Contactdetails"/>
    <w:rsid w:val="006536C3"/>
    <w:rPr>
      <w:color w:val="FFFFFF" w:themeColor="background2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32FDC"/>
    <w:rPr>
      <w:color w:val="DF1D3F" w:themeColor="accent2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2FDC"/>
    <w:rPr>
      <w:color w:val="3F3F3F" w:themeColor="accent1"/>
      <w:u w:val="single"/>
    </w:rPr>
  </w:style>
  <w:style w:type="paragraph" w:customStyle="1" w:styleId="LDStandard1">
    <w:name w:val="LD_Standard1"/>
    <w:basedOn w:val="Normal"/>
    <w:next w:val="LDStandard2"/>
    <w:rsid w:val="001F3E68"/>
    <w:pPr>
      <w:keepNext/>
      <w:numPr>
        <w:numId w:val="13"/>
      </w:numPr>
      <w:spacing w:before="240" w:after="240" w:line="240" w:lineRule="auto"/>
      <w:jc w:val="both"/>
    </w:pPr>
    <w:rPr>
      <w:rFonts w:ascii="Arial" w:eastAsia="Times New Roman" w:hAnsi="Arial" w:cs="Arial"/>
      <w:b/>
      <w:bCs/>
      <w:color w:val="auto"/>
      <w:szCs w:val="20"/>
    </w:rPr>
  </w:style>
  <w:style w:type="paragraph" w:customStyle="1" w:styleId="LDStandard2">
    <w:name w:val="LD_Standard2"/>
    <w:basedOn w:val="Normal"/>
    <w:rsid w:val="001F3E68"/>
    <w:pPr>
      <w:numPr>
        <w:ilvl w:val="1"/>
        <w:numId w:val="13"/>
      </w:numPr>
      <w:spacing w:before="240" w:after="0" w:line="240" w:lineRule="auto"/>
      <w:jc w:val="both"/>
    </w:pPr>
    <w:rPr>
      <w:rFonts w:ascii="Arial" w:eastAsia="Times New Roman" w:hAnsi="Arial" w:cs="Arial"/>
      <w:color w:val="auto"/>
      <w:szCs w:val="20"/>
    </w:rPr>
  </w:style>
  <w:style w:type="paragraph" w:customStyle="1" w:styleId="LDStandard3">
    <w:name w:val="LD_Standard3"/>
    <w:basedOn w:val="Normal"/>
    <w:rsid w:val="001F3E68"/>
    <w:pPr>
      <w:numPr>
        <w:ilvl w:val="2"/>
        <w:numId w:val="13"/>
      </w:numPr>
      <w:spacing w:before="240" w:after="0" w:line="240" w:lineRule="auto"/>
      <w:jc w:val="both"/>
    </w:pPr>
    <w:rPr>
      <w:rFonts w:ascii="Arial" w:eastAsia="Times New Roman" w:hAnsi="Arial" w:cs="Arial"/>
      <w:color w:val="auto"/>
      <w:szCs w:val="20"/>
    </w:rPr>
  </w:style>
  <w:style w:type="paragraph" w:customStyle="1" w:styleId="LDStandard4">
    <w:name w:val="LD_Standard4"/>
    <w:basedOn w:val="Normal"/>
    <w:rsid w:val="001F3E68"/>
    <w:pPr>
      <w:numPr>
        <w:ilvl w:val="3"/>
        <w:numId w:val="13"/>
      </w:numPr>
      <w:spacing w:before="240" w:after="0" w:line="240" w:lineRule="auto"/>
      <w:jc w:val="both"/>
    </w:pPr>
    <w:rPr>
      <w:rFonts w:ascii="Arial" w:eastAsia="Times New Roman" w:hAnsi="Arial" w:cs="Arial"/>
      <w:color w:val="auto"/>
      <w:szCs w:val="20"/>
    </w:rPr>
  </w:style>
  <w:style w:type="paragraph" w:customStyle="1" w:styleId="LDStandard5">
    <w:name w:val="LD_Standard5"/>
    <w:basedOn w:val="Normal"/>
    <w:rsid w:val="001F3E68"/>
    <w:pPr>
      <w:numPr>
        <w:ilvl w:val="4"/>
        <w:numId w:val="13"/>
      </w:numPr>
      <w:tabs>
        <w:tab w:val="left" w:pos="2126"/>
      </w:tabs>
      <w:spacing w:before="240" w:after="0" w:line="240" w:lineRule="auto"/>
      <w:jc w:val="both"/>
    </w:pPr>
    <w:rPr>
      <w:rFonts w:ascii="Arial" w:eastAsia="Times New Roman" w:hAnsi="Arial" w:cs="Arial"/>
      <w:color w:val="auto"/>
      <w:szCs w:val="20"/>
    </w:rPr>
  </w:style>
  <w:style w:type="paragraph" w:customStyle="1" w:styleId="LDStandard6">
    <w:name w:val="LD_Standard6"/>
    <w:basedOn w:val="Normal"/>
    <w:rsid w:val="001F3E68"/>
    <w:pPr>
      <w:numPr>
        <w:ilvl w:val="5"/>
        <w:numId w:val="13"/>
      </w:numPr>
      <w:spacing w:before="240" w:after="0" w:line="240" w:lineRule="auto"/>
      <w:jc w:val="both"/>
    </w:pPr>
    <w:rPr>
      <w:rFonts w:ascii="Arial" w:eastAsia="Times New Roman" w:hAnsi="Arial" w:cs="Arial"/>
      <w:color w:val="auto"/>
      <w:szCs w:val="20"/>
    </w:rPr>
  </w:style>
  <w:style w:type="paragraph" w:customStyle="1" w:styleId="LDStandardBodyText">
    <w:name w:val="LD_Standard_BodyText"/>
    <w:basedOn w:val="Normal"/>
    <w:link w:val="LDStandardBodyTextChar"/>
    <w:rsid w:val="001F3E68"/>
    <w:pPr>
      <w:spacing w:before="240" w:after="0" w:line="240" w:lineRule="auto"/>
      <w:jc w:val="both"/>
    </w:pPr>
    <w:rPr>
      <w:rFonts w:ascii="Arial" w:eastAsia="Times New Roman" w:hAnsi="Arial" w:cs="Arial"/>
      <w:color w:val="auto"/>
      <w:szCs w:val="20"/>
    </w:rPr>
  </w:style>
  <w:style w:type="paragraph" w:customStyle="1" w:styleId="FirmAddressBlock">
    <w:name w:val="FirmAddressBlock"/>
    <w:basedOn w:val="Normal"/>
    <w:rsid w:val="001F3E68"/>
    <w:pPr>
      <w:spacing w:after="0" w:line="240" w:lineRule="auto"/>
    </w:pPr>
    <w:rPr>
      <w:rFonts w:ascii="Arial" w:eastAsia="Times New Roman" w:hAnsi="Arial" w:cs="Arial"/>
      <w:color w:val="000000"/>
      <w:szCs w:val="20"/>
    </w:rPr>
  </w:style>
  <w:style w:type="character" w:customStyle="1" w:styleId="LDStandardBodyTextChar">
    <w:name w:val="LD_Standard_BodyText Char"/>
    <w:basedOn w:val="DefaultParagraphFont"/>
    <w:link w:val="LDStandardBodyText"/>
    <w:rsid w:val="001F3E68"/>
    <w:rPr>
      <w:rFonts w:ascii="Arial" w:eastAsia="Times New Roman" w:hAnsi="Arial" w:cs="Arial"/>
      <w:sz w:val="20"/>
      <w:szCs w:val="20"/>
    </w:rPr>
  </w:style>
  <w:style w:type="character" w:customStyle="1" w:styleId="Mention1">
    <w:name w:val="Mention1"/>
    <w:basedOn w:val="DefaultParagraphFont"/>
    <w:uiPriority w:val="99"/>
    <w:semiHidden/>
    <w:unhideWhenUsed/>
    <w:rsid w:val="0003015A"/>
    <w:rPr>
      <w:color w:val="2B579A"/>
      <w:shd w:val="clear" w:color="auto" w:fill="E6E6E6"/>
    </w:rPr>
  </w:style>
  <w:style w:type="character" w:customStyle="1" w:styleId="UnresolvedMention1">
    <w:name w:val="Unresolved Mention1"/>
    <w:basedOn w:val="DefaultParagraphFont"/>
    <w:uiPriority w:val="99"/>
    <w:rsid w:val="00154F6C"/>
    <w:rPr>
      <w:color w:val="808080"/>
      <w:shd w:val="clear" w:color="auto" w:fill="E6E6E6"/>
    </w:rPr>
  </w:style>
  <w:style w:type="paragraph" w:styleId="EndnoteText">
    <w:name w:val="endnote text"/>
    <w:basedOn w:val="Normal"/>
    <w:link w:val="EndnoteTextChar"/>
    <w:uiPriority w:val="99"/>
    <w:unhideWhenUsed/>
    <w:rsid w:val="0040477F"/>
    <w:pPr>
      <w:spacing w:after="0" w:line="240" w:lineRule="auto"/>
    </w:pPr>
    <w:rPr>
      <w:sz w:val="24"/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rsid w:val="0040477F"/>
    <w:rPr>
      <w:rFonts w:ascii="Calibri" w:hAnsi="Calibri"/>
      <w:color w:val="3F3F3F" w:themeColor="text1"/>
      <w:sz w:val="24"/>
      <w:szCs w:val="24"/>
    </w:rPr>
  </w:style>
  <w:style w:type="character" w:styleId="EndnoteReference">
    <w:name w:val="endnote reference"/>
    <w:basedOn w:val="DefaultParagraphFont"/>
    <w:uiPriority w:val="99"/>
    <w:unhideWhenUsed/>
    <w:rsid w:val="0040477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B4696"/>
    <w:pPr>
      <w:spacing w:after="0" w:line="240" w:lineRule="auto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B4696"/>
    <w:rPr>
      <w:rFonts w:ascii="Calibri" w:hAnsi="Calibri"/>
      <w:color w:val="3F3F3F" w:themeColor="text1"/>
      <w:sz w:val="24"/>
      <w:szCs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9B4696"/>
    <w:rPr>
      <w:vertAlign w:val="superscript"/>
    </w:rPr>
  </w:style>
  <w:style w:type="character" w:customStyle="1" w:styleId="UnresolvedMention2">
    <w:name w:val="Unresolved Mention2"/>
    <w:basedOn w:val="DefaultParagraphFont"/>
    <w:uiPriority w:val="99"/>
    <w:rsid w:val="00E24EBB"/>
    <w:rPr>
      <w:color w:val="808080"/>
      <w:shd w:val="clear" w:color="auto" w:fill="E6E6E6"/>
    </w:rPr>
  </w:style>
  <w:style w:type="paragraph" w:customStyle="1" w:styleId="Default">
    <w:name w:val="Default"/>
    <w:rsid w:val="007E745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E74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E742C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E742C"/>
    <w:rPr>
      <w:rFonts w:ascii="Calibri" w:hAnsi="Calibri"/>
      <w:color w:val="3F3F3F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74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742C"/>
    <w:rPr>
      <w:rFonts w:ascii="Calibri" w:hAnsi="Calibri"/>
      <w:b/>
      <w:bCs/>
      <w:color w:val="3F3F3F" w:themeColor="text1"/>
      <w:sz w:val="20"/>
      <w:szCs w:val="20"/>
    </w:rPr>
  </w:style>
  <w:style w:type="paragraph" w:styleId="NormalWeb">
    <w:name w:val="Normal (Web)"/>
    <w:basedOn w:val="Normal"/>
    <w:uiPriority w:val="99"/>
    <w:unhideWhenUsed/>
    <w:rsid w:val="001839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504A79"/>
    <w:rPr>
      <w:color w:val="605E5C"/>
      <w:shd w:val="clear" w:color="auto" w:fill="E1DFDD"/>
    </w:rPr>
  </w:style>
  <w:style w:type="paragraph" w:customStyle="1" w:styleId="ecxmsonormal">
    <w:name w:val="ecxmsonormal"/>
    <w:basedOn w:val="Normal"/>
    <w:uiPriority w:val="99"/>
    <w:rsid w:val="00416797"/>
    <w:pPr>
      <w:spacing w:beforeLines="1" w:afterLines="1" w:line="240" w:lineRule="auto"/>
    </w:pPr>
    <w:rPr>
      <w:rFonts w:ascii="Times" w:eastAsiaTheme="minorEastAsia" w:hAnsi="Times"/>
      <w:color w:val="auto"/>
      <w:szCs w:val="20"/>
      <w:lang w:eastAsia="zh-TW"/>
    </w:rPr>
  </w:style>
  <w:style w:type="character" w:styleId="UnresolvedMention">
    <w:name w:val="Unresolved Mention"/>
    <w:basedOn w:val="DefaultParagraphFont"/>
    <w:uiPriority w:val="99"/>
    <w:semiHidden/>
    <w:unhideWhenUsed/>
    <w:rsid w:val="005A011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3126E"/>
    <w:pPr>
      <w:spacing w:after="0" w:line="240" w:lineRule="auto"/>
    </w:pPr>
    <w:rPr>
      <w:rFonts w:ascii="Calibri" w:hAnsi="Calibri"/>
      <w:color w:val="3F3F3F" w:themeColor="text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7712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985671003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79726135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91038558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602106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2115009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313262624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827821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134524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736972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106274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664426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223952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810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006065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5594667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10536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edia@volunteeringaustralia.org" TargetMode="Externa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volunteeringaustralia.org/wp-content/uploads/Volunteering-Australia-pre-Budget-Sub-2026-27-2.pdf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eRegan\Downloads\MEDIA%20RELEASE%20Template%202020.dotx" TargetMode="External"/></Relationships>
</file>

<file path=word/theme/theme1.xml><?xml version="1.0" encoding="utf-8"?>
<a:theme xmlns:a="http://schemas.openxmlformats.org/drawingml/2006/main" name="Office Theme">
  <a:themeElements>
    <a:clrScheme name="Custom 6">
      <a:dk1>
        <a:srgbClr val="3F3F3F"/>
      </a:dk1>
      <a:lt1>
        <a:srgbClr val="DF1D3F"/>
      </a:lt1>
      <a:dk2>
        <a:srgbClr val="3F3F3F"/>
      </a:dk2>
      <a:lt2>
        <a:srgbClr val="FFFFFF"/>
      </a:lt2>
      <a:accent1>
        <a:srgbClr val="3F3F3F"/>
      </a:accent1>
      <a:accent2>
        <a:srgbClr val="DF1D3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FFFFFF"/>
      </a:hlink>
      <a:folHlink>
        <a:srgbClr val="FFFFFF"/>
      </a:folHlink>
    </a:clrScheme>
    <a:fontScheme name="Volunteering Aus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4f9767-edf8-40a7-98ee-19f97d1893ad" xsi:nil="true"/>
    <lcf76f155ced4ddcb4097134ff3c332f xmlns="9eb2da38-8efc-4049-ac79-8924848bed9f">
      <Terms xmlns="http://schemas.microsoft.com/office/infopath/2007/PartnerControls"/>
    </lcf76f155ced4ddcb4097134ff3c332f>
    <SharedWithUsers xmlns="bd4f9767-edf8-40a7-98ee-19f97d1893ad">
      <UserInfo>
        <DisplayName>Cindy West</DisplayName>
        <AccountId>1619</AccountId>
        <AccountType/>
      </UserInfo>
      <UserInfo>
        <DisplayName>Sue Regan</DisplayName>
        <AccountId>73</AccountId>
        <AccountType/>
      </UserInfo>
      <UserInfo>
        <DisplayName>Kylie Hughes</DisplayName>
        <AccountId>11</AccountId>
        <AccountType/>
      </UserInfo>
      <UserInfo>
        <DisplayName>Mark Pearce</DisplayName>
        <AccountId>19</AccountId>
        <AccountType/>
      </UserInfo>
      <UserInfo>
        <DisplayName>Jack McDermott</DisplayName>
        <AccountId>926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3CF8949BCD934CA8F9C58C67479591" ma:contentTypeVersion="18" ma:contentTypeDescription="Create a new document." ma:contentTypeScope="" ma:versionID="a5f7a9cb79865c03cff865fa3699aa15">
  <xsd:schema xmlns:xsd="http://www.w3.org/2001/XMLSchema" xmlns:xs="http://www.w3.org/2001/XMLSchema" xmlns:p="http://schemas.microsoft.com/office/2006/metadata/properties" xmlns:ns2="bd4f9767-edf8-40a7-98ee-19f97d1893ad" xmlns:ns3="9eb2da38-8efc-4049-ac79-8924848bed9f" targetNamespace="http://schemas.microsoft.com/office/2006/metadata/properties" ma:root="true" ma:fieldsID="b972ed293fdbb4ef5012ce0e21dee316" ns2:_="" ns3:_="">
    <xsd:import namespace="bd4f9767-edf8-40a7-98ee-19f97d1893ad"/>
    <xsd:import namespace="9eb2da38-8efc-4049-ac79-8924848bed9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4f9767-edf8-40a7-98ee-19f97d1893a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ce67520-d3f5-4d24-a642-df8670a0c787}" ma:internalName="TaxCatchAll" ma:showField="CatchAllData" ma:web="bd4f9767-edf8-40a7-98ee-19f97d1893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b2da38-8efc-4049-ac79-8924848bed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c503dd3-9738-49c7-b31c-d73a8e1b50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A570DF-48B4-48EA-A056-8CAD83C9C8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C7D8B8-EB3E-4477-9354-B6CC900DD8D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64F881C-21C3-436D-AF3E-E15433056F13}">
  <ds:schemaRefs>
    <ds:schemaRef ds:uri="http://schemas.microsoft.com/office/2006/metadata/properties"/>
    <ds:schemaRef ds:uri="http://schemas.microsoft.com/office/infopath/2007/PartnerControls"/>
    <ds:schemaRef ds:uri="bd4f9767-edf8-40a7-98ee-19f97d1893ad"/>
    <ds:schemaRef ds:uri="9eb2da38-8efc-4049-ac79-8924848bed9f"/>
  </ds:schemaRefs>
</ds:datastoreItem>
</file>

<file path=customXml/itemProps4.xml><?xml version="1.0" encoding="utf-8"?>
<ds:datastoreItem xmlns:ds="http://schemas.openxmlformats.org/officeDocument/2006/customXml" ds:itemID="{B3216BF3-3A0E-430D-A2DE-6097A5B635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4f9767-edf8-40a7-98ee-19f97d1893ad"/>
    <ds:schemaRef ds:uri="9eb2da38-8efc-4049-ac79-8924848bed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MEDIA RELEASE Template 2020</Template>
  <TotalTime>102</TotalTime>
  <Pages>2</Pages>
  <Words>485</Words>
  <Characters>2768</Characters>
  <Application>Microsoft Office Word</Application>
  <DocSecurity>0</DocSecurity>
  <Lines>23</Lines>
  <Paragraphs>6</Paragraphs>
  <ScaleCrop>false</ScaleCrop>
  <Company>Hewlett-Packard Company</Company>
  <LinksUpToDate>false</LinksUpToDate>
  <CharactersWithSpaces>3247</CharactersWithSpaces>
  <SharedDoc>false</SharedDoc>
  <HLinks>
    <vt:vector size="6" baseType="variant">
      <vt:variant>
        <vt:i4>4325444</vt:i4>
      </vt:variant>
      <vt:variant>
        <vt:i4>0</vt:i4>
      </vt:variant>
      <vt:variant>
        <vt:i4>0</vt:i4>
      </vt:variant>
      <vt:variant>
        <vt:i4>5</vt:i4>
      </vt:variant>
      <vt:variant>
        <vt:lpwstr>https://www.volunteeringaustralia.org/wp-content/uploads/Volunteering-Australia-pre-Budget-Sub-2026-27-2.pdf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Regan</dc:creator>
  <cp:keywords/>
  <cp:lastModifiedBy>Anna Henderson</cp:lastModifiedBy>
  <cp:revision>135</cp:revision>
  <cp:lastPrinted>2017-05-12T04:15:00Z</cp:lastPrinted>
  <dcterms:created xsi:type="dcterms:W3CDTF">2026-05-13T22:11:00Z</dcterms:created>
  <dcterms:modified xsi:type="dcterms:W3CDTF">2026-05-13T01:29:00Z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0x010100A73CF8949BCD934CA8F9C58C67479591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