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DB466" w14:textId="7F58EEAF" w:rsidR="003A6F67" w:rsidRPr="003A6F67" w:rsidRDefault="004F040A" w:rsidP="003A6F67">
      <w:pPr>
        <w:rPr>
          <w:b/>
          <w:sz w:val="22"/>
        </w:rPr>
      </w:pPr>
      <w:r>
        <w:rPr>
          <w:b/>
          <w:sz w:val="32"/>
          <w:szCs w:val="32"/>
        </w:rPr>
        <w:t>[Organisation N</w:t>
      </w:r>
      <w:r w:rsidR="003A6F67">
        <w:rPr>
          <w:b/>
          <w:sz w:val="32"/>
          <w:szCs w:val="32"/>
        </w:rPr>
        <w:t xml:space="preserve">ame] joins </w:t>
      </w:r>
      <w:r w:rsidR="0050076D">
        <w:rPr>
          <w:b/>
          <w:sz w:val="32"/>
          <w:szCs w:val="32"/>
        </w:rPr>
        <w:t xml:space="preserve">campaign calling </w:t>
      </w:r>
      <w:r w:rsidR="00C30BC0">
        <w:rPr>
          <w:b/>
          <w:sz w:val="32"/>
          <w:szCs w:val="32"/>
        </w:rPr>
        <w:t>for retained</w:t>
      </w:r>
      <w:r w:rsidR="0050076D">
        <w:rPr>
          <w:b/>
          <w:sz w:val="32"/>
          <w:szCs w:val="32"/>
        </w:rPr>
        <w:t xml:space="preserve"> funding for Volunteering Support Services</w:t>
      </w:r>
      <w:r w:rsidR="003A6F67">
        <w:rPr>
          <w:b/>
          <w:sz w:val="32"/>
          <w:szCs w:val="32"/>
        </w:rPr>
        <w:t xml:space="preserve"> </w:t>
      </w:r>
    </w:p>
    <w:p w14:paraId="39CE7C68" w14:textId="649877C5" w:rsidR="0050076D" w:rsidRDefault="0050076D" w:rsidP="0050076D">
      <w:pPr>
        <w:rPr>
          <w:sz w:val="22"/>
        </w:rPr>
      </w:pPr>
      <w:r>
        <w:rPr>
          <w:sz w:val="22"/>
        </w:rPr>
        <w:t>[Organisation</w:t>
      </w:r>
      <w:r w:rsidR="004F040A">
        <w:rPr>
          <w:sz w:val="22"/>
        </w:rPr>
        <w:t xml:space="preserve"> N</w:t>
      </w:r>
      <w:r>
        <w:rPr>
          <w:sz w:val="22"/>
        </w:rPr>
        <w:t xml:space="preserve">ame] has joined </w:t>
      </w:r>
      <w:r w:rsidR="003A6F67" w:rsidRPr="003A6F67">
        <w:rPr>
          <w:sz w:val="22"/>
        </w:rPr>
        <w:t xml:space="preserve">Volunteering Australia and </w:t>
      </w:r>
      <w:r>
        <w:rPr>
          <w:sz w:val="22"/>
        </w:rPr>
        <w:t xml:space="preserve">the State and Territory Peaks for Volunteering on a </w:t>
      </w:r>
      <w:r w:rsidR="003A6F67" w:rsidRPr="003A6F67">
        <w:rPr>
          <w:sz w:val="22"/>
        </w:rPr>
        <w:t>national volunteering advocacy campaign</w:t>
      </w:r>
      <w:r>
        <w:rPr>
          <w:sz w:val="22"/>
        </w:rPr>
        <w:t xml:space="preserve"> calling for </w:t>
      </w:r>
      <w:r w:rsidR="00C30BC0">
        <w:rPr>
          <w:sz w:val="22"/>
        </w:rPr>
        <w:t>retained funding</w:t>
      </w:r>
      <w:r>
        <w:rPr>
          <w:sz w:val="22"/>
        </w:rPr>
        <w:t xml:space="preserve"> </w:t>
      </w:r>
      <w:bookmarkStart w:id="0" w:name="_GoBack"/>
      <w:bookmarkEnd w:id="0"/>
      <w:r>
        <w:rPr>
          <w:sz w:val="22"/>
        </w:rPr>
        <w:t>for Volunteering Support Services</w:t>
      </w:r>
      <w:r w:rsidR="003A6F67" w:rsidRPr="003A6F67">
        <w:rPr>
          <w:sz w:val="22"/>
        </w:rPr>
        <w:t>.</w:t>
      </w:r>
    </w:p>
    <w:p w14:paraId="418762F8" w14:textId="385BF9FB" w:rsidR="0050076D" w:rsidRDefault="004F040A" w:rsidP="0050076D">
      <w:pPr>
        <w:rPr>
          <w:sz w:val="22"/>
        </w:rPr>
      </w:pPr>
      <w:r>
        <w:rPr>
          <w:sz w:val="22"/>
        </w:rPr>
        <w:t>[Organisation Name]</w:t>
      </w:r>
      <w:r w:rsidR="0050076D" w:rsidRPr="0050076D">
        <w:rPr>
          <w:sz w:val="22"/>
        </w:rPr>
        <w:t xml:space="preserve"> </w:t>
      </w:r>
      <w:r>
        <w:rPr>
          <w:sz w:val="22"/>
        </w:rPr>
        <w:t>[Position Name], [Name]</w:t>
      </w:r>
      <w:r w:rsidR="0050076D" w:rsidRPr="0050076D">
        <w:rPr>
          <w:sz w:val="22"/>
        </w:rPr>
        <w:t xml:space="preserve"> said, the </w:t>
      </w:r>
      <w:r w:rsidR="006072BB">
        <w:rPr>
          <w:sz w:val="22"/>
        </w:rPr>
        <w:t xml:space="preserve">campaign </w:t>
      </w:r>
      <w:r w:rsidR="006072BB" w:rsidRPr="006072BB">
        <w:rPr>
          <w:sz w:val="22"/>
        </w:rPr>
        <w:t>aims to promote the vital role Volunteering Support Services play in promoting safe, effective and sustainable volunteering programs and the need for the Federal Government to continue to provide designated funding for Volunteering Support Services.</w:t>
      </w:r>
    </w:p>
    <w:p w14:paraId="207CA849" w14:textId="2D7C2CDD" w:rsidR="006072BB" w:rsidRPr="006072BB" w:rsidRDefault="006072BB" w:rsidP="006072BB">
      <w:pPr>
        <w:rPr>
          <w:sz w:val="22"/>
        </w:rPr>
      </w:pPr>
      <w:r w:rsidRPr="006072BB">
        <w:rPr>
          <w:sz w:val="22"/>
        </w:rPr>
        <w:t xml:space="preserve">The redesign of the Department of Social Services’ Strong and Resilient Communities grants, which take effect from 1st January 2018, has eliminated the specific allocation of funding for volunteer management services delivered by place-based Volunteering Support Services. </w:t>
      </w:r>
    </w:p>
    <w:p w14:paraId="6950BECD" w14:textId="526C8001" w:rsidR="006072BB" w:rsidRDefault="006072BB" w:rsidP="006072BB">
      <w:pPr>
        <w:rPr>
          <w:sz w:val="22"/>
        </w:rPr>
      </w:pPr>
      <w:r>
        <w:rPr>
          <w:sz w:val="22"/>
        </w:rPr>
        <w:t>“</w:t>
      </w:r>
      <w:r w:rsidRPr="006072BB">
        <w:rPr>
          <w:sz w:val="22"/>
        </w:rPr>
        <w:t>The removal of this funding seriously threatens the ongoing viability of many Volunteering Support Services and weakens volunteering at a time when it is struggling to adapt to societal changes and economic pressures.  It poses an enormous blow to communities</w:t>
      </w:r>
      <w:r>
        <w:rPr>
          <w:sz w:val="22"/>
        </w:rPr>
        <w:t xml:space="preserve"> such as [location]</w:t>
      </w:r>
      <w:r w:rsidRPr="006072BB">
        <w:rPr>
          <w:sz w:val="22"/>
        </w:rPr>
        <w:t xml:space="preserve"> who rely on the volunteering prog</w:t>
      </w:r>
      <w:r>
        <w:rPr>
          <w:sz w:val="22"/>
        </w:rPr>
        <w:t>rams that this funding delivers.”</w:t>
      </w:r>
    </w:p>
    <w:p w14:paraId="5F186322" w14:textId="510F5B73" w:rsidR="006072BB" w:rsidRDefault="006072BB" w:rsidP="006072BB">
      <w:pPr>
        <w:rPr>
          <w:sz w:val="22"/>
        </w:rPr>
      </w:pPr>
      <w:r>
        <w:rPr>
          <w:sz w:val="22"/>
        </w:rPr>
        <w:t>“[Organisation Name]</w:t>
      </w:r>
      <w:r w:rsidRPr="0050076D">
        <w:rPr>
          <w:sz w:val="22"/>
        </w:rPr>
        <w:t xml:space="preserve"> </w:t>
      </w:r>
      <w:r>
        <w:rPr>
          <w:sz w:val="22"/>
        </w:rPr>
        <w:t>is a Volunteering Support Service</w:t>
      </w:r>
      <w:r w:rsidRPr="006072BB">
        <w:rPr>
          <w:sz w:val="22"/>
        </w:rPr>
        <w:t xml:space="preserve"> </w:t>
      </w:r>
      <w:r>
        <w:rPr>
          <w:sz w:val="22"/>
        </w:rPr>
        <w:t>that</w:t>
      </w:r>
      <w:r w:rsidRPr="006072BB">
        <w:rPr>
          <w:sz w:val="22"/>
        </w:rPr>
        <w:t xml:space="preserve"> promote</w:t>
      </w:r>
      <w:r>
        <w:rPr>
          <w:sz w:val="22"/>
        </w:rPr>
        <w:t>s</w:t>
      </w:r>
      <w:r w:rsidRPr="006072BB">
        <w:rPr>
          <w:sz w:val="22"/>
        </w:rPr>
        <w:t>, resource</w:t>
      </w:r>
      <w:r>
        <w:rPr>
          <w:sz w:val="22"/>
        </w:rPr>
        <w:t>s</w:t>
      </w:r>
      <w:r w:rsidRPr="006072BB">
        <w:rPr>
          <w:sz w:val="22"/>
        </w:rPr>
        <w:t xml:space="preserve"> and support</w:t>
      </w:r>
      <w:r>
        <w:rPr>
          <w:sz w:val="22"/>
        </w:rPr>
        <w:t>s</w:t>
      </w:r>
      <w:r w:rsidRPr="006072BB">
        <w:rPr>
          <w:sz w:val="22"/>
        </w:rPr>
        <w:t xml:space="preserve"> volu</w:t>
      </w:r>
      <w:r>
        <w:rPr>
          <w:sz w:val="22"/>
        </w:rPr>
        <w:t xml:space="preserve">nteering in the [location] community. We </w:t>
      </w:r>
      <w:r w:rsidRPr="006072BB">
        <w:rPr>
          <w:sz w:val="22"/>
        </w:rPr>
        <w:t xml:space="preserve">empower people to volunteer and help ensure that their experience is positive and safe. </w:t>
      </w:r>
      <w:r>
        <w:rPr>
          <w:sz w:val="22"/>
        </w:rPr>
        <w:t>We help</w:t>
      </w:r>
      <w:r w:rsidRPr="006072BB">
        <w:rPr>
          <w:sz w:val="22"/>
        </w:rPr>
        <w:t xml:space="preserve"> community organisations that rely on volunteers to recruit, reta</w:t>
      </w:r>
      <w:r>
        <w:rPr>
          <w:sz w:val="22"/>
        </w:rPr>
        <w:t>in and manage those volunteers.”</w:t>
      </w:r>
    </w:p>
    <w:p w14:paraId="0FFD3988" w14:textId="77777777" w:rsidR="006072BB" w:rsidRPr="00797BCE" w:rsidRDefault="006072BB" w:rsidP="006072BB">
      <w:pPr>
        <w:rPr>
          <w:sz w:val="22"/>
        </w:rPr>
      </w:pPr>
      <w:r>
        <w:rPr>
          <w:sz w:val="22"/>
        </w:rPr>
        <w:t xml:space="preserve">[Include an example of your work and how you have assisted volunteers </w:t>
      </w:r>
      <w:r w:rsidRPr="006C0D7A">
        <w:rPr>
          <w:sz w:val="22"/>
        </w:rPr>
        <w:t>into local community-building roles with support from a Strengthening Communities grant.</w:t>
      </w:r>
      <w:r>
        <w:rPr>
          <w:sz w:val="22"/>
        </w:rPr>
        <w:t>.]</w:t>
      </w:r>
    </w:p>
    <w:p w14:paraId="4B81CD39" w14:textId="4DAB52F0" w:rsidR="006072BB" w:rsidRDefault="006072BB" w:rsidP="001E0A03">
      <w:pPr>
        <w:rPr>
          <w:sz w:val="22"/>
        </w:rPr>
      </w:pPr>
      <w:r>
        <w:rPr>
          <w:sz w:val="22"/>
        </w:rPr>
        <w:t>“</w:t>
      </w:r>
      <w:r w:rsidR="001E0A03">
        <w:rPr>
          <w:sz w:val="22"/>
        </w:rPr>
        <w:t xml:space="preserve">Volunteering Support Services underpin safe, </w:t>
      </w:r>
      <w:r w:rsidR="001E0A03" w:rsidRPr="001E0A03">
        <w:rPr>
          <w:sz w:val="22"/>
        </w:rPr>
        <w:t>effectiv</w:t>
      </w:r>
      <w:r w:rsidR="001E0A03">
        <w:rPr>
          <w:sz w:val="22"/>
        </w:rPr>
        <w:t xml:space="preserve">e and sustainable </w:t>
      </w:r>
      <w:r w:rsidR="001E0A03" w:rsidRPr="001E0A03">
        <w:rPr>
          <w:sz w:val="22"/>
        </w:rPr>
        <w:t>volunteering</w:t>
      </w:r>
      <w:r w:rsidR="001E0A03">
        <w:rPr>
          <w:sz w:val="22"/>
        </w:rPr>
        <w:t xml:space="preserve">. The loss of funding for Volunteering Support Services will weaken </w:t>
      </w:r>
      <w:r w:rsidR="001E0A03" w:rsidRPr="001E0A03">
        <w:rPr>
          <w:sz w:val="22"/>
        </w:rPr>
        <w:t>volunteering</w:t>
      </w:r>
      <w:r>
        <w:rPr>
          <w:sz w:val="22"/>
        </w:rPr>
        <w:t xml:space="preserve"> in communities </w:t>
      </w:r>
      <w:r w:rsidRPr="00797BCE">
        <w:rPr>
          <w:sz w:val="22"/>
        </w:rPr>
        <w:t>because key resources, service</w:t>
      </w:r>
      <w:r>
        <w:rPr>
          <w:sz w:val="22"/>
        </w:rPr>
        <w:t xml:space="preserve">s and development programs will </w:t>
      </w:r>
      <w:r w:rsidRPr="00797BCE">
        <w:rPr>
          <w:sz w:val="22"/>
        </w:rPr>
        <w:t>be l</w:t>
      </w:r>
      <w:r>
        <w:rPr>
          <w:sz w:val="22"/>
        </w:rPr>
        <w:t>ost.”</w:t>
      </w:r>
    </w:p>
    <w:p w14:paraId="0808409D" w14:textId="2F0D5C14" w:rsidR="005606C4" w:rsidRDefault="00AF7AA8">
      <w:pPr>
        <w:rPr>
          <w:sz w:val="22"/>
        </w:rPr>
      </w:pPr>
      <w:r>
        <w:rPr>
          <w:sz w:val="22"/>
        </w:rPr>
        <w:t>“</w:t>
      </w:r>
      <w:r w:rsidR="006072BB">
        <w:rPr>
          <w:sz w:val="22"/>
        </w:rPr>
        <w:t xml:space="preserve">You can support volunteering by </w:t>
      </w:r>
      <w:r w:rsidR="00C30BC0">
        <w:rPr>
          <w:sz w:val="22"/>
        </w:rPr>
        <w:t xml:space="preserve">asking the Senate to retain </w:t>
      </w:r>
      <w:r w:rsidR="006072BB" w:rsidRPr="00797BCE">
        <w:rPr>
          <w:sz w:val="22"/>
        </w:rPr>
        <w:t>designated funding for</w:t>
      </w:r>
      <w:r w:rsidR="006072BB">
        <w:rPr>
          <w:sz w:val="22"/>
        </w:rPr>
        <w:t xml:space="preserve"> Volunteering Support Services. </w:t>
      </w:r>
      <w:r w:rsidR="006072BB" w:rsidRPr="00797BCE">
        <w:rPr>
          <w:sz w:val="22"/>
        </w:rPr>
        <w:t xml:space="preserve">Sign our petition today </w:t>
      </w:r>
      <w:r w:rsidR="006072BB">
        <w:rPr>
          <w:sz w:val="22"/>
        </w:rPr>
        <w:t xml:space="preserve">and defend volunteering in </w:t>
      </w:r>
      <w:r w:rsidR="0086731B">
        <w:rPr>
          <w:sz w:val="22"/>
        </w:rPr>
        <w:t>the [location] community</w:t>
      </w:r>
      <w:r w:rsidR="005606C4">
        <w:rPr>
          <w:sz w:val="22"/>
        </w:rPr>
        <w:t>,” [he/she] said.</w:t>
      </w:r>
    </w:p>
    <w:p w14:paraId="24E05464" w14:textId="44CD0A6F" w:rsidR="003A6F67" w:rsidRPr="005606C4" w:rsidRDefault="005606C4">
      <w:pPr>
        <w:rPr>
          <w:sz w:val="22"/>
        </w:rPr>
      </w:pPr>
      <w:r>
        <w:rPr>
          <w:sz w:val="22"/>
        </w:rPr>
        <w:t xml:space="preserve">The petition </w:t>
      </w:r>
      <w:r w:rsidR="005F7885">
        <w:rPr>
          <w:sz w:val="22"/>
        </w:rPr>
        <w:t>to</w:t>
      </w:r>
      <w:r w:rsidR="00C30BC0">
        <w:rPr>
          <w:sz w:val="22"/>
        </w:rPr>
        <w:t xml:space="preserve"> retain </w:t>
      </w:r>
      <w:r w:rsidR="005F7885">
        <w:rPr>
          <w:sz w:val="22"/>
        </w:rPr>
        <w:t>funding for</w:t>
      </w:r>
      <w:r w:rsidR="0086731B">
        <w:rPr>
          <w:sz w:val="22"/>
        </w:rPr>
        <w:t xml:space="preserve"> Volunteering Support Services</w:t>
      </w:r>
      <w:r w:rsidR="00C30BC0">
        <w:rPr>
          <w:sz w:val="22"/>
        </w:rPr>
        <w:t xml:space="preserve"> is available at: </w:t>
      </w:r>
      <w:hyperlink r:id="rId10" w:history="1">
        <w:r w:rsidRPr="0086731B">
          <w:rPr>
            <w:rStyle w:val="Hyperlink"/>
            <w:color w:val="0070C0"/>
            <w:sz w:val="22"/>
          </w:rPr>
          <w:t>www.volunteeringaustralia.org/towerofstrength</w:t>
        </w:r>
      </w:hyperlink>
      <w:r>
        <w:rPr>
          <w:sz w:val="22"/>
        </w:rPr>
        <w:t>.</w:t>
      </w:r>
    </w:p>
    <w:p w14:paraId="623AFA44" w14:textId="5913DBB9" w:rsidR="003A6F67" w:rsidRDefault="0086731B" w:rsidP="003A6F67">
      <w:pPr>
        <w:pStyle w:val="Footer"/>
        <w:tabs>
          <w:tab w:val="clear" w:pos="4513"/>
          <w:tab w:val="center" w:pos="8222"/>
        </w:tabs>
      </w:pPr>
      <w:r>
        <w:br/>
      </w:r>
    </w:p>
    <w:p w14:paraId="69E13334" w14:textId="77777777" w:rsidR="0086731B" w:rsidRDefault="0086731B" w:rsidP="003A6F67">
      <w:pPr>
        <w:pStyle w:val="Footer"/>
        <w:tabs>
          <w:tab w:val="clear" w:pos="4513"/>
          <w:tab w:val="center" w:pos="8222"/>
        </w:tabs>
      </w:pPr>
    </w:p>
    <w:p w14:paraId="0B9FFBCA" w14:textId="77777777" w:rsidR="003A6F67" w:rsidRDefault="003A6F67" w:rsidP="003A6F67">
      <w:pPr>
        <w:pStyle w:val="Footer"/>
        <w:tabs>
          <w:tab w:val="clear" w:pos="4513"/>
          <w:tab w:val="center" w:pos="8222"/>
        </w:tabs>
        <w:rPr>
          <w:noProof/>
          <w:sz w:val="22"/>
          <w:lang w:eastAsia="en-AU"/>
        </w:rPr>
      </w:pPr>
      <w:r>
        <w:rPr>
          <w:b/>
          <w:noProof/>
          <w:sz w:val="22"/>
          <w:lang w:eastAsia="en-AU"/>
        </w:rPr>
        <w:t xml:space="preserve">MEDIA ENQUIRIES: </w:t>
      </w:r>
      <w:r>
        <w:rPr>
          <w:noProof/>
          <w:sz w:val="22"/>
          <w:lang w:eastAsia="en-AU"/>
        </w:rPr>
        <w:br/>
        <w:t xml:space="preserve">[Name], [Organisation] </w:t>
      </w:r>
      <w:r>
        <w:rPr>
          <w:noProof/>
          <w:lang w:eastAsia="en-AU"/>
        </w:rPr>
        <w:tab/>
      </w:r>
    </w:p>
    <w:p w14:paraId="138B3C3E" w14:textId="77777777" w:rsidR="003A6F67" w:rsidRDefault="003A6F67" w:rsidP="003A6F67">
      <w:pPr>
        <w:pStyle w:val="Footer"/>
        <w:tabs>
          <w:tab w:val="left" w:pos="284"/>
        </w:tabs>
        <w:rPr>
          <w:noProof/>
          <w:sz w:val="22"/>
          <w:lang w:eastAsia="en-AU"/>
        </w:rPr>
      </w:pPr>
      <w:r>
        <w:rPr>
          <w:noProof/>
          <w:sz w:val="22"/>
          <w:lang w:eastAsia="en-AU"/>
        </w:rPr>
        <w:t>E:</w:t>
      </w:r>
      <w:r>
        <w:rPr>
          <w:noProof/>
          <w:sz w:val="22"/>
          <w:lang w:eastAsia="en-AU"/>
        </w:rPr>
        <w:tab/>
        <w:t>[email address]</w:t>
      </w:r>
    </w:p>
    <w:p w14:paraId="5F92D16A" w14:textId="77777777" w:rsidR="003A6F67" w:rsidRDefault="003A6F67" w:rsidP="003A6F67">
      <w:pPr>
        <w:pStyle w:val="Footer"/>
        <w:tabs>
          <w:tab w:val="left" w:pos="284"/>
        </w:tabs>
        <w:rPr>
          <w:noProof/>
          <w:sz w:val="22"/>
          <w:lang w:eastAsia="en-AU"/>
        </w:rPr>
      </w:pPr>
      <w:r>
        <w:rPr>
          <w:noProof/>
          <w:sz w:val="22"/>
          <w:lang w:eastAsia="en-AU"/>
        </w:rPr>
        <w:t>P:</w:t>
      </w:r>
      <w:r>
        <w:rPr>
          <w:noProof/>
          <w:sz w:val="22"/>
          <w:lang w:eastAsia="en-AU"/>
        </w:rPr>
        <w:tab/>
        <w:t>[phone number]</w:t>
      </w:r>
    </w:p>
    <w:p w14:paraId="1E78C6DF" w14:textId="77777777" w:rsidR="003A6F67" w:rsidRDefault="003A6F67" w:rsidP="003A6F67">
      <w:pPr>
        <w:pStyle w:val="Footer"/>
        <w:tabs>
          <w:tab w:val="left" w:pos="284"/>
        </w:tabs>
        <w:rPr>
          <w:b/>
          <w:i/>
          <w:noProof/>
          <w:sz w:val="22"/>
          <w:lang w:eastAsia="en-AU"/>
        </w:rPr>
      </w:pPr>
      <w:r>
        <w:rPr>
          <w:noProof/>
          <w:sz w:val="22"/>
          <w:lang w:eastAsia="en-AU"/>
        </w:rPr>
        <w:t>M:</w:t>
      </w:r>
      <w:r>
        <w:rPr>
          <w:noProof/>
          <w:sz w:val="22"/>
          <w:lang w:eastAsia="en-AU"/>
        </w:rPr>
        <w:tab/>
        <w:t>[mobile number]</w:t>
      </w:r>
    </w:p>
    <w:p w14:paraId="1A721A0D" w14:textId="77777777" w:rsidR="003A6F67" w:rsidRDefault="003A6F67"/>
    <w:sectPr w:rsidR="003A6F67" w:rsidSect="003A6F67">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C5540" w14:textId="77777777" w:rsidR="003A6F67" w:rsidRDefault="003A6F67" w:rsidP="003A6F67">
      <w:pPr>
        <w:spacing w:after="0" w:line="240" w:lineRule="auto"/>
      </w:pPr>
      <w:r>
        <w:separator/>
      </w:r>
    </w:p>
  </w:endnote>
  <w:endnote w:type="continuationSeparator" w:id="0">
    <w:p w14:paraId="3388AE9E" w14:textId="77777777" w:rsidR="003A6F67" w:rsidRDefault="003A6F67" w:rsidP="003A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0EEDC" w14:textId="77777777" w:rsidR="003A6F67" w:rsidRDefault="003A6F67" w:rsidP="003A6F67">
      <w:pPr>
        <w:spacing w:after="0" w:line="240" w:lineRule="auto"/>
      </w:pPr>
      <w:r>
        <w:separator/>
      </w:r>
    </w:p>
  </w:footnote>
  <w:footnote w:type="continuationSeparator" w:id="0">
    <w:p w14:paraId="6A0D9B92" w14:textId="77777777" w:rsidR="003A6F67" w:rsidRDefault="003A6F67" w:rsidP="003A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9AB2" w14:textId="44818F0C" w:rsidR="003A6F67" w:rsidRDefault="003A6F67" w:rsidP="003A6F67">
    <w:pPr>
      <w:pStyle w:val="Header"/>
      <w:tabs>
        <w:tab w:val="clear" w:pos="4513"/>
        <w:tab w:val="clear" w:pos="9026"/>
        <w:tab w:val="left" w:pos="7230"/>
      </w:tabs>
      <w:rPr>
        <w:b/>
        <w:sz w:val="44"/>
        <w:szCs w:val="44"/>
      </w:rPr>
    </w:pPr>
    <w:r>
      <w:rPr>
        <w:b/>
        <w:sz w:val="44"/>
        <w:szCs w:val="44"/>
      </w:rPr>
      <w:t>MEDIA RELEASE</w:t>
    </w:r>
    <w:r>
      <w:rPr>
        <w:b/>
        <w:sz w:val="44"/>
        <w:szCs w:val="44"/>
      </w:rPr>
      <w:tab/>
      <w:t>[</w:t>
    </w:r>
    <w:r w:rsidRPr="003A6F67">
      <w:rPr>
        <w:b/>
        <w:sz w:val="40"/>
        <w:szCs w:val="40"/>
      </w:rPr>
      <w:t>INSERT LOGO</w:t>
    </w:r>
    <w:r>
      <w:rPr>
        <w:b/>
        <w:sz w:val="40"/>
        <w:szCs w:val="40"/>
      </w:rPr>
      <w:t>]</w:t>
    </w:r>
  </w:p>
  <w:p w14:paraId="31466745" w14:textId="77777777" w:rsidR="003A6F67" w:rsidRPr="003A6F67" w:rsidRDefault="003A6F67" w:rsidP="003A6F67">
    <w:pPr>
      <w:rPr>
        <w:sz w:val="22"/>
      </w:rPr>
    </w:pPr>
    <w:r>
      <w:rPr>
        <w:sz w:val="22"/>
      </w:rPr>
      <w:br/>
      <w:t>[Day] [Date] [Month],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82557"/>
    <w:multiLevelType w:val="hybridMultilevel"/>
    <w:tmpl w:val="C1E4D1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67"/>
    <w:rsid w:val="001E0A03"/>
    <w:rsid w:val="003A6F67"/>
    <w:rsid w:val="003D4472"/>
    <w:rsid w:val="003E13F5"/>
    <w:rsid w:val="004F040A"/>
    <w:rsid w:val="0050076D"/>
    <w:rsid w:val="005606C4"/>
    <w:rsid w:val="005F7885"/>
    <w:rsid w:val="006072BB"/>
    <w:rsid w:val="006C0D7A"/>
    <w:rsid w:val="00797BCE"/>
    <w:rsid w:val="0086731B"/>
    <w:rsid w:val="008B121B"/>
    <w:rsid w:val="00AF7AA8"/>
    <w:rsid w:val="00B61893"/>
    <w:rsid w:val="00C30BC0"/>
    <w:rsid w:val="00D97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F805"/>
  <w15:chartTrackingRefBased/>
  <w15:docId w15:val="{03BF1409-3DD9-4573-9C36-3E1EA305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6F67"/>
    <w:pPr>
      <w:spacing w:after="200" w:line="276" w:lineRule="auto"/>
    </w:pPr>
    <w:rPr>
      <w:rFonts w:ascii="Calibri" w:hAnsi="Calibri"/>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F67"/>
    <w:rPr>
      <w:rFonts w:ascii="Calibri" w:hAnsi="Calibri"/>
      <w:color w:val="000000" w:themeColor="text1"/>
      <w:sz w:val="20"/>
    </w:rPr>
  </w:style>
  <w:style w:type="character" w:styleId="Hyperlink">
    <w:name w:val="Hyperlink"/>
    <w:basedOn w:val="DefaultParagraphFont"/>
    <w:uiPriority w:val="99"/>
    <w:unhideWhenUsed/>
    <w:rsid w:val="003A6F67"/>
    <w:rPr>
      <w:color w:val="ED7D31" w:themeColor="accent2"/>
      <w:u w:val="single"/>
    </w:rPr>
  </w:style>
  <w:style w:type="paragraph" w:styleId="Footer">
    <w:name w:val="footer"/>
    <w:basedOn w:val="Normal"/>
    <w:link w:val="FooterChar"/>
    <w:uiPriority w:val="99"/>
    <w:unhideWhenUsed/>
    <w:rsid w:val="003A6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F67"/>
    <w:rPr>
      <w:rFonts w:ascii="Calibri" w:hAnsi="Calibri"/>
      <w:color w:val="000000" w:themeColor="text1"/>
      <w:sz w:val="20"/>
    </w:rPr>
  </w:style>
  <w:style w:type="paragraph" w:styleId="ListParagraph">
    <w:name w:val="List Paragraph"/>
    <w:basedOn w:val="Normal"/>
    <w:uiPriority w:val="34"/>
    <w:qFormat/>
    <w:rsid w:val="00797BCE"/>
    <w:pPr>
      <w:ind w:left="720"/>
      <w:contextualSpacing/>
    </w:pPr>
  </w:style>
  <w:style w:type="character" w:styleId="Mention">
    <w:name w:val="Mention"/>
    <w:basedOn w:val="DefaultParagraphFont"/>
    <w:uiPriority w:val="99"/>
    <w:semiHidden/>
    <w:unhideWhenUsed/>
    <w:rsid w:val="005606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86404">
      <w:bodyDiv w:val="1"/>
      <w:marLeft w:val="0"/>
      <w:marRight w:val="0"/>
      <w:marTop w:val="0"/>
      <w:marBottom w:val="0"/>
      <w:divBdr>
        <w:top w:val="none" w:sz="0" w:space="0" w:color="auto"/>
        <w:left w:val="none" w:sz="0" w:space="0" w:color="auto"/>
        <w:bottom w:val="none" w:sz="0" w:space="0" w:color="auto"/>
        <w:right w:val="none" w:sz="0" w:space="0" w:color="auto"/>
      </w:divBdr>
    </w:div>
    <w:div w:id="593981257">
      <w:bodyDiv w:val="1"/>
      <w:marLeft w:val="0"/>
      <w:marRight w:val="0"/>
      <w:marTop w:val="0"/>
      <w:marBottom w:val="0"/>
      <w:divBdr>
        <w:top w:val="none" w:sz="0" w:space="0" w:color="auto"/>
        <w:left w:val="none" w:sz="0" w:space="0" w:color="auto"/>
        <w:bottom w:val="none" w:sz="0" w:space="0" w:color="auto"/>
        <w:right w:val="none" w:sz="0" w:space="0" w:color="auto"/>
      </w:divBdr>
    </w:div>
    <w:div w:id="1251351635">
      <w:bodyDiv w:val="1"/>
      <w:marLeft w:val="0"/>
      <w:marRight w:val="0"/>
      <w:marTop w:val="0"/>
      <w:marBottom w:val="0"/>
      <w:divBdr>
        <w:top w:val="none" w:sz="0" w:space="0" w:color="auto"/>
        <w:left w:val="none" w:sz="0" w:space="0" w:color="auto"/>
        <w:bottom w:val="none" w:sz="0" w:space="0" w:color="auto"/>
        <w:right w:val="none" w:sz="0" w:space="0" w:color="auto"/>
      </w:divBdr>
    </w:div>
    <w:div w:id="1874879155">
      <w:bodyDiv w:val="1"/>
      <w:marLeft w:val="0"/>
      <w:marRight w:val="0"/>
      <w:marTop w:val="0"/>
      <w:marBottom w:val="0"/>
      <w:divBdr>
        <w:top w:val="none" w:sz="0" w:space="0" w:color="auto"/>
        <w:left w:val="none" w:sz="0" w:space="0" w:color="auto"/>
        <w:bottom w:val="none" w:sz="0" w:space="0" w:color="auto"/>
        <w:right w:val="none" w:sz="0" w:space="0" w:color="auto"/>
      </w:divBdr>
    </w:div>
    <w:div w:id="21014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volunteeringaustralia.org/towerofstrength"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F96CC2523C54448A39218C4B67D9A1" ma:contentTypeVersion="2" ma:contentTypeDescription="Create a new document." ma:contentTypeScope="" ma:versionID="3784d9b7b71fa30bd1129023c2f81a2a">
  <xsd:schema xmlns:xsd="http://www.w3.org/2001/XMLSchema" xmlns:xs="http://www.w3.org/2001/XMLSchema" xmlns:p="http://schemas.microsoft.com/office/2006/metadata/properties" xmlns:ns2="bd4f9767-edf8-40a7-98ee-19f97d1893ad" targetNamespace="http://schemas.microsoft.com/office/2006/metadata/properties" ma:root="true" ma:fieldsID="d697e6b2ce8831cc30479f6814e269cb" ns2:_="">
    <xsd:import namespace="bd4f9767-edf8-40a7-98ee-19f97d1893a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f9767-edf8-40a7-98ee-19f97d1893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F4A11-BCE6-4D8F-9635-907FDD631DE1}">
  <ds:schemaRefs>
    <ds:schemaRef ds:uri="http://schemas.microsoft.com/sharepoint/v3/contenttype/forms"/>
  </ds:schemaRefs>
</ds:datastoreItem>
</file>

<file path=customXml/itemProps2.xml><?xml version="1.0" encoding="utf-8"?>
<ds:datastoreItem xmlns:ds="http://schemas.openxmlformats.org/officeDocument/2006/customXml" ds:itemID="{8ABE77F6-3BF0-4B3E-9BB3-DA123DBB1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f9767-edf8-40a7-98ee-19f97d189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BE953-D108-4949-ADBE-3CF37ACD1119}">
  <ds:schemaRefs>
    <ds:schemaRef ds:uri="bd4f9767-edf8-40a7-98ee-19f97d1893ad"/>
    <ds:schemaRef ds:uri="http://schemas.openxmlformats.org/package/2006/metadata/core-propertie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Hughes</dc:creator>
  <cp:keywords/>
  <dc:description/>
  <cp:lastModifiedBy>Kylie Hughes</cp:lastModifiedBy>
  <cp:revision>3</cp:revision>
  <dcterms:created xsi:type="dcterms:W3CDTF">2017-04-05T01:47:00Z</dcterms:created>
  <dcterms:modified xsi:type="dcterms:W3CDTF">2017-04-05T04:06:00Z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0x010100D5F96CC2523C54448A39218C4B67D9A1</vt:lpwstr>
  </property>
</Properties>
</file>